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C8134" w14:textId="5D63CCDC" w:rsidR="002375D0" w:rsidRPr="00DF6E6E" w:rsidRDefault="002032A4">
      <w:pPr>
        <w:rPr>
          <w:rFonts w:ascii="Bryant Regular" w:hAnsi="Bryant Regular"/>
          <w:sz w:val="24"/>
          <w:lang w:val="fr-FR"/>
        </w:rPr>
      </w:pPr>
      <w:r w:rsidRPr="00DF6E6E">
        <w:rPr>
          <w:rFonts w:ascii="Bryant Regular" w:hAnsi="Bryant Regular"/>
          <w:sz w:val="24"/>
          <w:lang w:val="fr-FR"/>
        </w:rPr>
        <w:t xml:space="preserve">Interview de </w:t>
      </w:r>
      <w:r w:rsidR="00FC134D" w:rsidRPr="00DF6E6E">
        <w:rPr>
          <w:rFonts w:ascii="Bryant Regular" w:hAnsi="Bryant Regular"/>
          <w:sz w:val="24"/>
          <w:lang w:val="fr-FR"/>
        </w:rPr>
        <w:t>Kristian Lenz</w:t>
      </w:r>
      <w:r w:rsidR="00A42D47" w:rsidRPr="00DF6E6E">
        <w:rPr>
          <w:rFonts w:ascii="Bryant Regular" w:hAnsi="Bryant Regular"/>
          <w:sz w:val="24"/>
          <w:lang w:val="fr-FR"/>
        </w:rPr>
        <w:t xml:space="preserve"> </w:t>
      </w:r>
      <w:r w:rsidRPr="00DF6E6E">
        <w:rPr>
          <w:rFonts w:ascii="Bryant Regular" w:hAnsi="Bryant Regular"/>
          <w:sz w:val="24"/>
          <w:lang w:val="fr-FR"/>
        </w:rPr>
        <w:t>et</w:t>
      </w:r>
      <w:r w:rsidR="00A42D47" w:rsidRPr="00DF6E6E">
        <w:rPr>
          <w:rFonts w:ascii="Bryant Regular" w:hAnsi="Bryant Regular"/>
          <w:sz w:val="24"/>
          <w:lang w:val="fr-FR"/>
        </w:rPr>
        <w:t xml:space="preserve"> Thilo Haas</w:t>
      </w:r>
      <w:r w:rsidR="00FC134D" w:rsidRPr="00DF6E6E">
        <w:rPr>
          <w:rFonts w:ascii="Bryant Regular" w:hAnsi="Bryant Regular"/>
          <w:sz w:val="24"/>
          <w:lang w:val="fr-FR"/>
        </w:rPr>
        <w:t xml:space="preserve">, </w:t>
      </w:r>
      <w:r w:rsidR="004C7CB2">
        <w:rPr>
          <w:rFonts w:ascii="Bryant Regular" w:hAnsi="Bryant Regular"/>
          <w:sz w:val="24"/>
          <w:lang w:val="fr-FR"/>
        </w:rPr>
        <w:t>D</w:t>
      </w:r>
      <w:r w:rsidRPr="00DF6E6E">
        <w:rPr>
          <w:rFonts w:ascii="Bryant Regular" w:hAnsi="Bryant Regular"/>
          <w:sz w:val="24"/>
          <w:lang w:val="fr-FR"/>
        </w:rPr>
        <w:t xml:space="preserve">irigeants de </w:t>
      </w:r>
      <w:r w:rsidR="00FC134D" w:rsidRPr="00DF6E6E">
        <w:rPr>
          <w:rFonts w:ascii="Bryant Regular" w:hAnsi="Bryant Regular"/>
          <w:sz w:val="24"/>
          <w:lang w:val="fr-FR"/>
        </w:rPr>
        <w:t>Connox GmbH</w:t>
      </w:r>
      <w:r w:rsidR="00B97DB4" w:rsidRPr="00DF6E6E">
        <w:rPr>
          <w:rFonts w:ascii="Bryant Regular" w:hAnsi="Bryant Regular"/>
          <w:sz w:val="24"/>
          <w:lang w:val="fr-FR"/>
        </w:rPr>
        <w:t xml:space="preserve">, </w:t>
      </w:r>
      <w:r w:rsidRPr="00DF6E6E">
        <w:rPr>
          <w:rFonts w:ascii="Bryant Regular" w:hAnsi="Bryant Regular"/>
          <w:sz w:val="24"/>
          <w:lang w:val="fr-FR"/>
        </w:rPr>
        <w:t>Avril 2016</w:t>
      </w:r>
    </w:p>
    <w:p w14:paraId="77358386" w14:textId="31DAB687" w:rsidR="00FC134D" w:rsidRPr="00DF6E6E" w:rsidRDefault="0062209F" w:rsidP="00FC134D">
      <w:pPr>
        <w:spacing w:before="100" w:beforeAutospacing="1" w:after="100" w:afterAutospacing="1" w:line="240" w:lineRule="auto"/>
        <w:outlineLvl w:val="2"/>
        <w:rPr>
          <w:rFonts w:ascii="Bryant Regular" w:eastAsia="Times New Roman" w:hAnsi="Bryant Regular" w:cs="Times New Roman"/>
          <w:b/>
          <w:bCs/>
          <w:lang w:val="fr-FR" w:eastAsia="de-DE"/>
        </w:rPr>
      </w:pP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Messieurs Ha</w:t>
      </w:r>
      <w:r w:rsidR="00DF6E6E">
        <w:rPr>
          <w:rFonts w:ascii="Bryant Regular" w:eastAsia="Times New Roman" w:hAnsi="Bryant Regular" w:cs="Times New Roman"/>
          <w:b/>
          <w:bCs/>
          <w:lang w:val="fr-FR" w:eastAsia="de-DE"/>
        </w:rPr>
        <w:t>as et Lenz, 10 ans que Connox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existe, une croissance annuelle à deux chiffres,</w:t>
      </w:r>
      <w:r w:rsid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une équipe qui ne cesse de croître, un assortiment de </w:t>
      </w:r>
      <w:r w:rsidR="004C7CB2">
        <w:rPr>
          <w:rFonts w:ascii="Bryant Regular" w:eastAsia="Times New Roman" w:hAnsi="Bryant Regular" w:cs="Times New Roman"/>
          <w:b/>
          <w:bCs/>
          <w:lang w:val="fr-FR" w:eastAsia="de-DE"/>
        </w:rPr>
        <w:t>2.500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article</w:t>
      </w:r>
      <w:r w:rsid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pour la France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,</w:t>
      </w:r>
      <w:r w:rsid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15.000 pour l’Allemagne,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des milliers de clients, des commandes internationales – comment </w:t>
      </w:r>
      <w:r w:rsidR="00DF6E6E"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expliquez-vous</w:t>
      </w:r>
      <w:r w:rsid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ce succès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? </w:t>
      </w:r>
    </w:p>
    <w:p w14:paraId="5B03B180" w14:textId="2E99306A" w:rsidR="00D11983" w:rsidRPr="00DF6E6E" w:rsidRDefault="002B50BA" w:rsidP="005613BA">
      <w:pPr>
        <w:spacing w:before="100" w:beforeAutospacing="1" w:after="100" w:afterAutospacing="1" w:line="240" w:lineRule="auto"/>
        <w:outlineLvl w:val="2"/>
        <w:rPr>
          <w:rFonts w:ascii="Bryant Regular" w:eastAsia="Times New Roman" w:hAnsi="Bryant Regular" w:cs="Times New Roman"/>
          <w:bCs/>
          <w:color w:val="000000" w:themeColor="text1"/>
          <w:lang w:val="fr-FR" w:eastAsia="de-DE"/>
        </w:rPr>
      </w:pP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Kristian Lenz</w:t>
      </w:r>
      <w:r w:rsid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:</w:t>
      </w:r>
      <w:r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</w:t>
      </w:r>
      <w:r w:rsidR="00A909A4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Il y a trois facteurs simples : des clients satisfaits, une équipe motivée et une passion pour </w:t>
      </w:r>
      <w:r w:rsidR="005613BA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les produits que nous vendons. </w:t>
      </w:r>
      <w:r w:rsidR="005613BA" w:rsidRPr="00DF6E6E">
        <w:rPr>
          <w:rFonts w:ascii="Bryant Regular" w:eastAsia="Times New Roman" w:hAnsi="Bryant Regular" w:cs="Times New Roman"/>
          <w:bCs/>
          <w:color w:val="000000" w:themeColor="text1"/>
          <w:lang w:val="fr-FR" w:eastAsia="de-DE"/>
        </w:rPr>
        <w:t xml:space="preserve">Lorsque l’on </w:t>
      </w:r>
      <w:r w:rsidR="00DF6E6E">
        <w:rPr>
          <w:rFonts w:ascii="Bryant Regular" w:eastAsia="Times New Roman" w:hAnsi="Bryant Regular" w:cs="Times New Roman"/>
          <w:bCs/>
          <w:color w:val="000000" w:themeColor="text1"/>
          <w:lang w:val="fr-FR" w:eastAsia="de-DE"/>
        </w:rPr>
        <w:t>grandit</w:t>
      </w:r>
      <w:r w:rsidR="005613BA" w:rsidRPr="00DF6E6E">
        <w:rPr>
          <w:rFonts w:ascii="Bryant Regular" w:eastAsia="Times New Roman" w:hAnsi="Bryant Regular" w:cs="Times New Roman"/>
          <w:bCs/>
          <w:color w:val="000000" w:themeColor="text1"/>
          <w:lang w:val="fr-FR" w:eastAsia="de-DE"/>
        </w:rPr>
        <w:t xml:space="preserve"> rapidement, le client peut vite passer au deuxième plan, et c’est exactement ce que nous </w:t>
      </w:r>
      <w:r w:rsidR="00950A4C">
        <w:rPr>
          <w:rFonts w:ascii="Bryant Regular" w:eastAsia="Times New Roman" w:hAnsi="Bryant Regular" w:cs="Times New Roman"/>
          <w:bCs/>
          <w:color w:val="000000" w:themeColor="text1"/>
          <w:lang w:val="fr-FR" w:eastAsia="de-DE"/>
        </w:rPr>
        <w:t>avons évité</w:t>
      </w:r>
      <w:r w:rsidR="005613BA" w:rsidRPr="00DF6E6E">
        <w:rPr>
          <w:rFonts w:ascii="Bryant Regular" w:eastAsia="Times New Roman" w:hAnsi="Bryant Regular" w:cs="Times New Roman"/>
          <w:bCs/>
          <w:color w:val="000000" w:themeColor="text1"/>
          <w:lang w:val="fr-FR" w:eastAsia="de-DE"/>
        </w:rPr>
        <w:t>.</w:t>
      </w:r>
      <w:r w:rsidR="00945F9F" w:rsidRPr="00DF6E6E">
        <w:rPr>
          <w:rFonts w:ascii="Bryant Regular" w:eastAsia="Times New Roman" w:hAnsi="Bryant Regular" w:cs="Times New Roman"/>
          <w:bCs/>
          <w:color w:val="000000" w:themeColor="text1"/>
          <w:lang w:val="fr-FR" w:eastAsia="de-DE"/>
        </w:rPr>
        <w:t xml:space="preserve"> </w:t>
      </w:r>
      <w:r w:rsidR="005613BA" w:rsidRPr="00DF6E6E">
        <w:rPr>
          <w:rFonts w:ascii="Bryant Regular" w:eastAsia="Times New Roman" w:hAnsi="Bryant Regular" w:cs="Times New Roman"/>
          <w:bCs/>
          <w:color w:val="000000" w:themeColor="text1"/>
          <w:lang w:val="fr-FR" w:eastAsia="de-DE"/>
        </w:rPr>
        <w:t>Tout ce que nous faisons est « orienté-client ».</w:t>
      </w:r>
      <w:r w:rsidR="00DF6E6E">
        <w:rPr>
          <w:rFonts w:ascii="Bryant Regular" w:eastAsia="Times New Roman" w:hAnsi="Bryant Regular" w:cs="Times New Roman"/>
          <w:bCs/>
          <w:color w:val="000000" w:themeColor="text1"/>
          <w:lang w:val="fr-FR" w:eastAsia="de-DE"/>
        </w:rPr>
        <w:t xml:space="preserve"> </w:t>
      </w:r>
      <w:r w:rsidR="00A909A4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Notre challenge est d’avoir une équipe grandissante qui soit toujours </w:t>
      </w:r>
      <w:r w:rsidR="007C18A0">
        <w:rPr>
          <w:rFonts w:ascii="Bryant Regular" w:eastAsia="Times New Roman" w:hAnsi="Bryant Regular" w:cs="Times New Roman"/>
          <w:bCs/>
          <w:lang w:val="fr-FR" w:eastAsia="de-DE"/>
        </w:rPr>
        <w:t>hyper</w:t>
      </w:r>
      <w:r w:rsidR="00A909A4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motivée. Chaque membre de l’équipe a pour priorité le client dans son travail quotidien. </w:t>
      </w:r>
      <w:r w:rsidR="007B1647">
        <w:rPr>
          <w:rFonts w:ascii="Bryant Regular" w:eastAsia="Times New Roman" w:hAnsi="Bryant Regular" w:cs="Times New Roman"/>
          <w:bCs/>
          <w:lang w:val="fr-FR" w:eastAsia="de-DE"/>
        </w:rPr>
        <w:t>Il</w:t>
      </w:r>
      <w:r w:rsidR="00A909A4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doit </w:t>
      </w:r>
      <w:r w:rsidR="00DF6E6E">
        <w:rPr>
          <w:rFonts w:ascii="Bryant Regular" w:eastAsia="Times New Roman" w:hAnsi="Bryant Regular" w:cs="Times New Roman"/>
          <w:bCs/>
          <w:lang w:val="fr-FR" w:eastAsia="de-DE"/>
        </w:rPr>
        <w:t xml:space="preserve">être </w:t>
      </w:r>
      <w:r w:rsidR="004C7CB2">
        <w:rPr>
          <w:rFonts w:ascii="Bryant Regular" w:eastAsia="Times New Roman" w:hAnsi="Bryant Regular" w:cs="Times New Roman"/>
          <w:bCs/>
          <w:lang w:val="fr-FR" w:eastAsia="de-DE"/>
        </w:rPr>
        <w:t xml:space="preserve">à </w:t>
      </w:r>
      <w:r w:rsidR="00DF6E6E">
        <w:rPr>
          <w:rFonts w:ascii="Bryant Regular" w:eastAsia="Times New Roman" w:hAnsi="Bryant Regular" w:cs="Times New Roman"/>
          <w:bCs/>
          <w:lang w:val="fr-FR" w:eastAsia="de-DE"/>
        </w:rPr>
        <w:t>100 % satisfait, pas moins !</w:t>
      </w:r>
      <w:r w:rsidR="00A909A4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Jusqu’ici nous gardons ce cap et cela porte ses fruits. </w:t>
      </w:r>
    </w:p>
    <w:p w14:paraId="2E091493" w14:textId="45E3150B" w:rsidR="006E360E" w:rsidRPr="00DF6E6E" w:rsidRDefault="005D17CA" w:rsidP="003A42A3">
      <w:pPr>
        <w:spacing w:before="100" w:beforeAutospacing="1" w:after="100" w:afterAutospacing="1" w:line="240" w:lineRule="auto"/>
        <w:outlineLvl w:val="0"/>
        <w:rPr>
          <w:rFonts w:ascii="Bryant Regular" w:eastAsia="Times New Roman" w:hAnsi="Bryant Regular" w:cs="Times New Roman"/>
          <w:bCs/>
          <w:color w:val="8DB3E2" w:themeColor="text2" w:themeTint="66"/>
          <w:lang w:val="fr-FR" w:eastAsia="de-DE"/>
        </w:rPr>
      </w:pPr>
      <w:r>
        <w:rPr>
          <w:rFonts w:ascii="Bryant Regular" w:eastAsia="Times New Roman" w:hAnsi="Bryant Regular" w:cs="Times New Roman"/>
          <w:bCs/>
          <w:lang w:val="fr-FR" w:eastAsia="de-DE"/>
        </w:rPr>
        <w:t xml:space="preserve">Notre succès peut </w:t>
      </w:r>
      <w:r w:rsidR="004C7CB2">
        <w:rPr>
          <w:rFonts w:ascii="Bryant Regular" w:eastAsia="Times New Roman" w:hAnsi="Bryant Regular" w:cs="Times New Roman"/>
          <w:bCs/>
          <w:lang w:val="fr-FR" w:eastAsia="de-DE"/>
        </w:rPr>
        <w:t xml:space="preserve">aussi </w:t>
      </w:r>
      <w:r>
        <w:rPr>
          <w:rFonts w:ascii="Bryant Regular" w:eastAsia="Times New Roman" w:hAnsi="Bryant Regular" w:cs="Times New Roman"/>
          <w:bCs/>
          <w:lang w:val="fr-FR" w:eastAsia="de-DE"/>
        </w:rPr>
        <w:t>s’expliquer aussi par le soin que nous apportons au</w:t>
      </w:r>
      <w:r w:rsidR="00A909A4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</w:t>
      </w:r>
      <w:r w:rsidR="00DF6E6E">
        <w:rPr>
          <w:rFonts w:ascii="Bryant Regular" w:eastAsia="Times New Roman" w:hAnsi="Bryant Regular" w:cs="Times New Roman"/>
          <w:bCs/>
          <w:lang w:val="fr-FR" w:eastAsia="de-DE"/>
        </w:rPr>
        <w:t>choix des</w:t>
      </w:r>
      <w:r>
        <w:rPr>
          <w:rFonts w:ascii="Bryant Regular" w:eastAsia="Times New Roman" w:hAnsi="Bryant Regular" w:cs="Times New Roman"/>
          <w:bCs/>
          <w:lang w:val="fr-FR" w:eastAsia="de-DE"/>
        </w:rPr>
        <w:t xml:space="preserve"> produits. Nous sélectionn</w:t>
      </w:r>
      <w:r w:rsidR="00A909A4" w:rsidRPr="00DF6E6E">
        <w:rPr>
          <w:rFonts w:ascii="Bryant Regular" w:eastAsia="Times New Roman" w:hAnsi="Bryant Regular" w:cs="Times New Roman"/>
          <w:bCs/>
          <w:lang w:val="fr-FR" w:eastAsia="de-DE"/>
        </w:rPr>
        <w:t>ons des objets</w:t>
      </w:r>
      <w:r w:rsidR="0082023B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de haute qualité. Le choix de n</w:t>
      </w:r>
      <w:r w:rsidR="007B1647">
        <w:rPr>
          <w:rFonts w:ascii="Bryant Regular" w:eastAsia="Times New Roman" w:hAnsi="Bryant Regular" w:cs="Times New Roman"/>
          <w:bCs/>
          <w:lang w:val="fr-FR" w:eastAsia="de-DE"/>
        </w:rPr>
        <w:t>otre assortiment est minutieux.</w:t>
      </w:r>
      <w:r w:rsidR="00C27FC9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</w:t>
      </w:r>
      <w:r w:rsidR="0082023B" w:rsidRPr="00DF6E6E">
        <w:rPr>
          <w:rFonts w:ascii="Bryant Regular" w:eastAsia="Times New Roman" w:hAnsi="Bryant Regular" w:cs="Times New Roman"/>
          <w:bCs/>
          <w:lang w:val="fr-FR" w:eastAsia="de-DE"/>
        </w:rPr>
        <w:t>Ainsi le client trouve vraiment le produit qu’il lui faut. Nous no</w:t>
      </w:r>
      <w:r w:rsidR="00DF6E6E">
        <w:rPr>
          <w:rFonts w:ascii="Bryant Regular" w:eastAsia="Times New Roman" w:hAnsi="Bryant Regular" w:cs="Times New Roman"/>
          <w:bCs/>
          <w:lang w:val="fr-FR" w:eastAsia="de-DE"/>
        </w:rPr>
        <w:t>u</w:t>
      </w:r>
      <w:r w:rsidR="0082023B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s efforçons de lui donner accès au meilleur du design. </w:t>
      </w:r>
      <w:r w:rsidR="00EC1D92">
        <w:rPr>
          <w:rFonts w:ascii="Bryant Regular" w:eastAsia="Times New Roman" w:hAnsi="Bryant Regular" w:cs="Times New Roman"/>
          <w:bCs/>
          <w:lang w:val="fr-FR" w:eastAsia="de-DE"/>
        </w:rPr>
        <w:t>Nous croyons en l’individualité des styles.</w:t>
      </w:r>
    </w:p>
    <w:p w14:paraId="37BD653A" w14:textId="4660C843" w:rsidR="005C2D5C" w:rsidRPr="00DF6E6E" w:rsidRDefault="00AB7AE9" w:rsidP="005C2D5C">
      <w:pPr>
        <w:pStyle w:val="berschrift3"/>
        <w:shd w:val="clear" w:color="auto" w:fill="FFFFFF"/>
        <w:rPr>
          <w:rFonts w:ascii="Bryant Regular" w:hAnsi="Bryant Regular"/>
          <w:bCs w:val="0"/>
          <w:color w:val="333333"/>
          <w:sz w:val="22"/>
          <w:szCs w:val="22"/>
          <w:lang w:val="fr-FR"/>
        </w:rPr>
      </w:pPr>
      <w:r w:rsidRPr="00DF6E6E">
        <w:rPr>
          <w:rFonts w:ascii="Bryant Regular" w:hAnsi="Bryant Regular"/>
          <w:bCs w:val="0"/>
          <w:color w:val="333333"/>
          <w:sz w:val="22"/>
          <w:szCs w:val="22"/>
          <w:lang w:val="fr-FR"/>
        </w:rPr>
        <w:t xml:space="preserve">Du </w:t>
      </w:r>
      <w:r w:rsidR="00DF6E6E" w:rsidRPr="00DF6E6E">
        <w:rPr>
          <w:rFonts w:ascii="Bryant Regular" w:hAnsi="Bryant Regular"/>
          <w:bCs w:val="0"/>
          <w:color w:val="333333"/>
          <w:sz w:val="22"/>
          <w:szCs w:val="22"/>
          <w:lang w:val="fr-FR"/>
        </w:rPr>
        <w:t>département</w:t>
      </w:r>
      <w:r w:rsidRPr="00DF6E6E">
        <w:rPr>
          <w:rFonts w:ascii="Bryant Regular" w:hAnsi="Bryant Regular"/>
          <w:bCs w:val="0"/>
          <w:color w:val="333333"/>
          <w:sz w:val="22"/>
          <w:szCs w:val="22"/>
          <w:lang w:val="fr-FR"/>
        </w:rPr>
        <w:t xml:space="preserve"> informatique au marketing</w:t>
      </w:r>
      <w:r w:rsidR="005C2D5C" w:rsidRPr="00DF6E6E">
        <w:rPr>
          <w:rFonts w:ascii="Bryant Regular" w:hAnsi="Bryant Regular"/>
          <w:bCs w:val="0"/>
          <w:color w:val="333333"/>
          <w:sz w:val="22"/>
          <w:szCs w:val="22"/>
          <w:lang w:val="fr-FR"/>
        </w:rPr>
        <w:t xml:space="preserve"> </w:t>
      </w:r>
      <w:r w:rsidRPr="00DF6E6E">
        <w:rPr>
          <w:rFonts w:ascii="Bryant Regular" w:hAnsi="Bryant Regular"/>
          <w:bCs w:val="0"/>
          <w:color w:val="333333"/>
          <w:sz w:val="22"/>
          <w:szCs w:val="22"/>
          <w:lang w:val="fr-FR"/>
        </w:rPr>
        <w:t xml:space="preserve">vous réalisez presque tout en interne, est-ce aussi un facteur de succès ? </w:t>
      </w:r>
    </w:p>
    <w:p w14:paraId="7DA0E2B6" w14:textId="65777FBF" w:rsidR="00D379E1" w:rsidRPr="00DF6E6E" w:rsidRDefault="002B50BA" w:rsidP="00195308">
      <w:pPr>
        <w:pStyle w:val="berschrift2"/>
        <w:rPr>
          <w:rFonts w:ascii="Bryant Regular" w:hAnsi="Bryant Regular"/>
          <w:bCs/>
          <w:color w:val="333333"/>
          <w:sz w:val="22"/>
          <w:szCs w:val="22"/>
          <w:lang w:val="fr-FR"/>
        </w:rPr>
      </w:pPr>
      <w:r w:rsidRPr="00DF6E6E">
        <w:rPr>
          <w:rFonts w:ascii="Bryant Regular" w:hAnsi="Bryant Regular"/>
          <w:b/>
          <w:bCs/>
          <w:color w:val="333333"/>
          <w:sz w:val="22"/>
          <w:szCs w:val="22"/>
          <w:lang w:val="fr-FR"/>
        </w:rPr>
        <w:t>Kristian Lenz</w:t>
      </w:r>
      <w:r w:rsidR="00DF6E6E">
        <w:rPr>
          <w:rFonts w:ascii="Bryant Regular" w:hAnsi="Bryant Regular"/>
          <w:b/>
          <w:bCs/>
          <w:color w:val="333333"/>
          <w:sz w:val="22"/>
          <w:szCs w:val="22"/>
          <w:lang w:val="fr-FR"/>
        </w:rPr>
        <w:t xml:space="preserve"> </w:t>
      </w:r>
      <w:r w:rsidRPr="00DF6E6E">
        <w:rPr>
          <w:rFonts w:ascii="Bryant Regular" w:hAnsi="Bryant Regular"/>
          <w:b/>
          <w:bCs/>
          <w:color w:val="333333"/>
          <w:sz w:val="22"/>
          <w:szCs w:val="22"/>
          <w:lang w:val="fr-FR"/>
        </w:rPr>
        <w:t>:</w:t>
      </w:r>
      <w:r w:rsidRPr="00DF6E6E">
        <w:rPr>
          <w:rFonts w:ascii="Bryant Regular" w:hAnsi="Bryant Regular"/>
          <w:bCs/>
          <w:color w:val="333333"/>
          <w:sz w:val="22"/>
          <w:szCs w:val="22"/>
          <w:lang w:val="fr-FR"/>
        </w:rPr>
        <w:t xml:space="preserve"> </w:t>
      </w:r>
      <w:r w:rsidR="00AB7AE9" w:rsidRPr="00DF6E6E">
        <w:rPr>
          <w:rFonts w:ascii="Bryant Regular" w:hAnsi="Bryant Regular"/>
          <w:bCs/>
          <w:color w:val="333333"/>
          <w:sz w:val="22"/>
          <w:szCs w:val="22"/>
          <w:lang w:val="fr-FR"/>
        </w:rPr>
        <w:t xml:space="preserve">En tant que </w:t>
      </w:r>
      <w:r w:rsidR="00950A4C">
        <w:rPr>
          <w:rFonts w:ascii="Bryant Regular" w:hAnsi="Bryant Regular"/>
          <w:bCs/>
          <w:color w:val="333333"/>
          <w:sz w:val="22"/>
          <w:szCs w:val="22"/>
          <w:lang w:val="fr-FR"/>
        </w:rPr>
        <w:t>pure-</w:t>
      </w:r>
      <w:proofErr w:type="spellStart"/>
      <w:r w:rsidR="00950A4C">
        <w:rPr>
          <w:rFonts w:ascii="Bryant Regular" w:hAnsi="Bryant Regular"/>
          <w:bCs/>
          <w:color w:val="333333"/>
          <w:sz w:val="22"/>
          <w:szCs w:val="22"/>
          <w:lang w:val="fr-FR"/>
        </w:rPr>
        <w:t>p</w:t>
      </w:r>
      <w:r w:rsidR="00195308" w:rsidRPr="00DF6E6E">
        <w:rPr>
          <w:rFonts w:ascii="Bryant Regular" w:hAnsi="Bryant Regular"/>
          <w:bCs/>
          <w:color w:val="333333"/>
          <w:sz w:val="22"/>
          <w:szCs w:val="22"/>
          <w:lang w:val="fr-FR"/>
        </w:rPr>
        <w:t>layer</w:t>
      </w:r>
      <w:proofErr w:type="spellEnd"/>
      <w:r w:rsidR="00195308" w:rsidRPr="00DF6E6E">
        <w:rPr>
          <w:rFonts w:ascii="Bryant Regular" w:hAnsi="Bryant Regular"/>
          <w:bCs/>
          <w:color w:val="333333"/>
          <w:sz w:val="22"/>
          <w:szCs w:val="22"/>
          <w:lang w:val="fr-FR"/>
        </w:rPr>
        <w:t xml:space="preserve"> </w:t>
      </w:r>
      <w:r w:rsidR="00AB7AE9" w:rsidRPr="00DF6E6E">
        <w:rPr>
          <w:rFonts w:ascii="Bryant Regular" w:hAnsi="Bryant Regular"/>
          <w:bCs/>
          <w:color w:val="333333"/>
          <w:sz w:val="22"/>
          <w:szCs w:val="22"/>
          <w:lang w:val="fr-FR"/>
        </w:rPr>
        <w:t>dans le secteur du</w:t>
      </w:r>
      <w:r w:rsidR="00195308" w:rsidRPr="00DF6E6E">
        <w:rPr>
          <w:rFonts w:ascii="Bryant Regular" w:hAnsi="Bryant Regular"/>
          <w:bCs/>
          <w:color w:val="333333"/>
          <w:sz w:val="22"/>
          <w:szCs w:val="22"/>
          <w:lang w:val="fr-FR"/>
        </w:rPr>
        <w:t xml:space="preserve"> E</w:t>
      </w:r>
      <w:r w:rsidR="00340BE5" w:rsidRPr="00DF6E6E">
        <w:rPr>
          <w:rFonts w:ascii="Bryant Regular" w:hAnsi="Bryant Regular"/>
          <w:bCs/>
          <w:color w:val="333333"/>
          <w:sz w:val="22"/>
          <w:szCs w:val="22"/>
          <w:lang w:val="fr-FR"/>
        </w:rPr>
        <w:t>-C</w:t>
      </w:r>
      <w:r w:rsidR="00195308" w:rsidRPr="00DF6E6E">
        <w:rPr>
          <w:rFonts w:ascii="Bryant Regular" w:hAnsi="Bryant Regular"/>
          <w:bCs/>
          <w:color w:val="333333"/>
          <w:sz w:val="22"/>
          <w:szCs w:val="22"/>
          <w:lang w:val="fr-FR"/>
        </w:rPr>
        <w:t xml:space="preserve">ommerce </w:t>
      </w:r>
      <w:r w:rsidR="005D17CA">
        <w:rPr>
          <w:rFonts w:ascii="Bryant Regular" w:hAnsi="Bryant Regular"/>
          <w:bCs/>
          <w:color w:val="333333"/>
          <w:sz w:val="22"/>
          <w:szCs w:val="22"/>
          <w:lang w:val="fr-FR"/>
        </w:rPr>
        <w:t xml:space="preserve">il est </w:t>
      </w:r>
      <w:r w:rsidR="00AB7AE9" w:rsidRPr="00DF6E6E">
        <w:rPr>
          <w:rFonts w:ascii="Bryant Regular" w:hAnsi="Bryant Regular"/>
          <w:bCs/>
          <w:color w:val="333333"/>
          <w:sz w:val="22"/>
          <w:szCs w:val="22"/>
          <w:lang w:val="fr-FR"/>
        </w:rPr>
        <w:t xml:space="preserve">indispensable de réaliser ces </w:t>
      </w:r>
      <w:r w:rsidR="00CC423C" w:rsidRPr="00DF6E6E">
        <w:rPr>
          <w:rFonts w:ascii="Bryant Regular" w:hAnsi="Bryant Regular"/>
          <w:bCs/>
          <w:color w:val="333333"/>
          <w:sz w:val="22"/>
          <w:szCs w:val="22"/>
          <w:lang w:val="fr-FR"/>
        </w:rPr>
        <w:t>activités-là</w:t>
      </w:r>
      <w:r w:rsidR="004C7CB2">
        <w:rPr>
          <w:rFonts w:ascii="Bryant Regular" w:hAnsi="Bryant Regular"/>
          <w:bCs/>
          <w:color w:val="333333"/>
          <w:sz w:val="22"/>
          <w:szCs w:val="22"/>
          <w:lang w:val="fr-FR"/>
        </w:rPr>
        <w:t>,</w:t>
      </w:r>
      <w:r w:rsidR="00AB7AE9" w:rsidRPr="00DF6E6E">
        <w:rPr>
          <w:rFonts w:ascii="Bryant Regular" w:hAnsi="Bryant Regular"/>
          <w:bCs/>
          <w:color w:val="333333"/>
          <w:sz w:val="22"/>
          <w:szCs w:val="22"/>
          <w:lang w:val="fr-FR"/>
        </w:rPr>
        <w:t xml:space="preserve"> en interne.</w:t>
      </w:r>
      <w:r w:rsidR="005D17CA">
        <w:rPr>
          <w:rFonts w:ascii="Bryant Regular" w:hAnsi="Bryant Regular"/>
          <w:bCs/>
          <w:color w:val="333333"/>
          <w:sz w:val="22"/>
          <w:szCs w:val="22"/>
          <w:lang w:val="fr-FR"/>
        </w:rPr>
        <w:t xml:space="preserve"> C’est avec une équipe polyvalente que l’on avance. </w:t>
      </w:r>
      <w:r w:rsidR="00DF6E6E">
        <w:rPr>
          <w:rFonts w:ascii="Bryant Regular" w:hAnsi="Bryant Regular"/>
          <w:bCs/>
          <w:color w:val="333333"/>
          <w:sz w:val="22"/>
          <w:szCs w:val="22"/>
          <w:lang w:val="fr-FR"/>
        </w:rPr>
        <w:t>Il est</w:t>
      </w:r>
      <w:r w:rsidR="00AB7AE9" w:rsidRPr="00DF6E6E">
        <w:rPr>
          <w:rFonts w:ascii="Bryant Regular" w:hAnsi="Bryant Regular"/>
          <w:bCs/>
          <w:color w:val="333333"/>
          <w:sz w:val="22"/>
          <w:szCs w:val="22"/>
          <w:lang w:val="fr-FR"/>
        </w:rPr>
        <w:t xml:space="preserve"> essentiel de fonctionner ainsi pour offrir au client le meilleur service possible et une expérience e-commerce </w:t>
      </w:r>
      <w:r w:rsidR="00DF6E6E">
        <w:rPr>
          <w:rFonts w:ascii="Bryant Regular" w:hAnsi="Bryant Regular"/>
          <w:bCs/>
          <w:color w:val="333333"/>
          <w:sz w:val="22"/>
          <w:szCs w:val="22"/>
          <w:lang w:val="fr-FR"/>
        </w:rPr>
        <w:t>agréable.</w:t>
      </w:r>
      <w:r w:rsidR="00195308" w:rsidRPr="00DF6E6E">
        <w:rPr>
          <w:rFonts w:ascii="Bryant Regular" w:hAnsi="Bryant Regular"/>
          <w:bCs/>
          <w:color w:val="333333"/>
          <w:sz w:val="22"/>
          <w:szCs w:val="22"/>
          <w:lang w:val="fr-FR"/>
        </w:rPr>
        <w:t xml:space="preserve"> </w:t>
      </w:r>
    </w:p>
    <w:p w14:paraId="77E120DB" w14:textId="5E241506" w:rsidR="005C2D5C" w:rsidRPr="00DF6E6E" w:rsidRDefault="00AB7AE9" w:rsidP="005C2D5C">
      <w:pPr>
        <w:spacing w:before="100" w:beforeAutospacing="1" w:after="100" w:afterAutospacing="1" w:line="240" w:lineRule="auto"/>
        <w:outlineLvl w:val="2"/>
        <w:rPr>
          <w:rFonts w:ascii="Bryant Regular" w:eastAsia="Times New Roman" w:hAnsi="Bryant Regular" w:cs="Times New Roman"/>
          <w:b/>
          <w:bCs/>
          <w:lang w:val="fr-FR" w:eastAsia="de-DE"/>
        </w:rPr>
      </w:pP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Comment avez-vous eu l’idée de </w:t>
      </w:r>
      <w:r w:rsidR="00206FBE">
        <w:rPr>
          <w:rFonts w:ascii="Bryant Regular" w:eastAsia="Times New Roman" w:hAnsi="Bryant Regular" w:cs="Times New Roman"/>
          <w:b/>
          <w:bCs/>
          <w:lang w:val="fr-FR" w:eastAsia="de-DE"/>
        </w:rPr>
        <w:t>créer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Connox ? Comment cela a</w:t>
      </w:r>
      <w:r w:rsidR="00206FBE">
        <w:rPr>
          <w:rFonts w:ascii="Bryant Regular" w:eastAsia="Times New Roman" w:hAnsi="Bryant Regular" w:cs="Times New Roman"/>
          <w:b/>
          <w:bCs/>
          <w:lang w:val="fr-FR" w:eastAsia="de-DE"/>
        </w:rPr>
        <w:t>-t-il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commencé ? </w:t>
      </w:r>
    </w:p>
    <w:p w14:paraId="2E1F805B" w14:textId="3604EA5A" w:rsidR="00D10D44" w:rsidRPr="00DF6E6E" w:rsidRDefault="002B50BA" w:rsidP="00D10D44">
      <w:pPr>
        <w:spacing w:before="100" w:beforeAutospacing="1" w:after="100" w:afterAutospacing="1" w:line="240" w:lineRule="auto"/>
        <w:outlineLvl w:val="0"/>
        <w:rPr>
          <w:rFonts w:ascii="Bryant Regular" w:eastAsia="Times New Roman" w:hAnsi="Bryant Regular" w:cs="Times New Roman"/>
          <w:bCs/>
          <w:lang w:val="fr-FR" w:eastAsia="de-DE"/>
        </w:rPr>
      </w:pP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Thilo Haas</w:t>
      </w:r>
      <w:r w:rsidR="00206FB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:</w:t>
      </w:r>
      <w:r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</w:t>
      </w:r>
      <w:r w:rsidR="00206FBE">
        <w:rPr>
          <w:rFonts w:ascii="Bryant Regular" w:eastAsia="Times New Roman" w:hAnsi="Bryant Regular" w:cs="Times New Roman"/>
          <w:bCs/>
          <w:lang w:val="fr-FR" w:eastAsia="de-DE"/>
        </w:rPr>
        <w:t xml:space="preserve">Il faut savoir que nous avons </w:t>
      </w:r>
      <w:r w:rsidR="00950A4C">
        <w:rPr>
          <w:rFonts w:ascii="Bryant Regular" w:eastAsia="Times New Roman" w:hAnsi="Bryant Regular" w:cs="Times New Roman"/>
          <w:bCs/>
          <w:lang w:val="fr-FR" w:eastAsia="de-DE"/>
        </w:rPr>
        <w:t>effectué</w:t>
      </w:r>
      <w:r w:rsidR="00206FBE">
        <w:rPr>
          <w:rFonts w:ascii="Bryant Regular" w:eastAsia="Times New Roman" w:hAnsi="Bryant Regular" w:cs="Times New Roman"/>
          <w:bCs/>
          <w:lang w:val="fr-FR" w:eastAsia="de-DE"/>
        </w:rPr>
        <w:t xml:space="preserve"> 10 ans</w:t>
      </w:r>
      <w:r w:rsidR="00AB7AE9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de scolarité </w:t>
      </w:r>
      <w:r w:rsidR="007B1647">
        <w:rPr>
          <w:rFonts w:ascii="Bryant Regular" w:eastAsia="Times New Roman" w:hAnsi="Bryant Regular" w:cs="Times New Roman"/>
          <w:bCs/>
          <w:lang w:val="fr-FR" w:eastAsia="de-DE"/>
        </w:rPr>
        <w:t>en commun</w:t>
      </w:r>
      <w:r w:rsidR="00AB7AE9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, une relation est née et nous l’avons prolongée. Nous avons rapidement vu que nos compétences et connaissances </w:t>
      </w:r>
      <w:r w:rsidR="00206FBE">
        <w:rPr>
          <w:rFonts w:ascii="Bryant Regular" w:eastAsia="Times New Roman" w:hAnsi="Bryant Regular" w:cs="Times New Roman"/>
          <w:bCs/>
          <w:lang w:val="fr-FR" w:eastAsia="de-DE"/>
        </w:rPr>
        <w:t>pouvaient être complémentaires</w:t>
      </w:r>
      <w:r w:rsidR="00AB7AE9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. J’avais déjà une </w:t>
      </w:r>
      <w:r w:rsidR="004C7CB2">
        <w:rPr>
          <w:rFonts w:ascii="Bryant Regular" w:eastAsia="Times New Roman" w:hAnsi="Bryant Regular" w:cs="Times New Roman"/>
          <w:bCs/>
          <w:lang w:val="fr-FR" w:eastAsia="de-DE"/>
        </w:rPr>
        <w:t>boîte</w:t>
      </w:r>
      <w:r w:rsidR="00AB7AE9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de programmation et service informatique : </w:t>
      </w:r>
      <w:r w:rsidR="00DA20E0" w:rsidRPr="00DF6E6E">
        <w:rPr>
          <w:rFonts w:ascii="Bryant Regular" w:eastAsia="Times New Roman" w:hAnsi="Bryant Regular" w:cs="Times New Roman"/>
          <w:bCs/>
          <w:lang w:val="fr-FR" w:eastAsia="de-DE"/>
        </w:rPr>
        <w:t>Haas</w:t>
      </w:r>
      <w:r w:rsidR="00950A4C">
        <w:rPr>
          <w:rFonts w:ascii="Bryant Regular" w:eastAsia="Times New Roman" w:hAnsi="Bryant Regular" w:cs="Times New Roman"/>
          <w:bCs/>
          <w:lang w:val="fr-FR" w:eastAsia="de-DE"/>
        </w:rPr>
        <w:t xml:space="preserve"> Media GmbH. </w:t>
      </w:r>
      <w:r w:rsidR="00206FBE">
        <w:rPr>
          <w:rFonts w:ascii="Bryant Regular" w:eastAsia="Times New Roman" w:hAnsi="Bryant Regular" w:cs="Times New Roman"/>
          <w:bCs/>
          <w:lang w:val="fr-FR" w:eastAsia="de-DE"/>
        </w:rPr>
        <w:t>Kristian</w:t>
      </w:r>
      <w:r w:rsidR="002E6342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lui</w:t>
      </w:r>
      <w:r w:rsidR="00206FBE">
        <w:rPr>
          <w:rFonts w:ascii="Bryant Regular" w:eastAsia="Times New Roman" w:hAnsi="Bryant Regular" w:cs="Times New Roman"/>
          <w:bCs/>
          <w:lang w:val="fr-FR" w:eastAsia="de-DE"/>
        </w:rPr>
        <w:t>,</w:t>
      </w:r>
      <w:r w:rsidR="002E6342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avait accumulé un certain nombre d’années d‘expérience dans le commerce </w:t>
      </w:r>
      <w:r w:rsidR="00206FBE" w:rsidRPr="00DF6E6E">
        <w:rPr>
          <w:rFonts w:ascii="Bryant Regular" w:eastAsia="Times New Roman" w:hAnsi="Bryant Regular" w:cs="Times New Roman"/>
          <w:bCs/>
          <w:lang w:val="fr-FR" w:eastAsia="de-DE"/>
        </w:rPr>
        <w:t>électronique</w:t>
      </w:r>
      <w:r w:rsidR="002E6342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. </w:t>
      </w:r>
      <w:r w:rsidR="00206FBE">
        <w:rPr>
          <w:rFonts w:ascii="Bryant Regular" w:eastAsia="Times New Roman" w:hAnsi="Bryant Regular" w:cs="Times New Roman"/>
          <w:bCs/>
          <w:lang w:val="fr-FR" w:eastAsia="de-DE"/>
        </w:rPr>
        <w:t>Toute</w:t>
      </w:r>
      <w:r w:rsidR="002E6342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son </w:t>
      </w:r>
      <w:r w:rsidR="00206FBE" w:rsidRPr="00DF6E6E">
        <w:rPr>
          <w:rFonts w:ascii="Bryant Regular" w:eastAsia="Times New Roman" w:hAnsi="Bryant Regular" w:cs="Times New Roman"/>
          <w:bCs/>
          <w:lang w:val="fr-FR" w:eastAsia="de-DE"/>
        </w:rPr>
        <w:t>expérience</w:t>
      </w:r>
      <w:r w:rsidR="002E6342" w:rsidRPr="00DF6E6E">
        <w:rPr>
          <w:rFonts w:ascii="Bryant Regular" w:eastAsia="Times New Roman" w:hAnsi="Bryant Regular" w:cs="Times New Roman"/>
          <w:bCs/>
          <w:lang w:val="fr-FR" w:eastAsia="de-DE"/>
        </w:rPr>
        <w:t>, ses contact</w:t>
      </w:r>
      <w:r w:rsidR="00206FBE">
        <w:rPr>
          <w:rFonts w:ascii="Bryant Regular" w:eastAsia="Times New Roman" w:hAnsi="Bryant Regular" w:cs="Times New Roman"/>
          <w:bCs/>
          <w:lang w:val="fr-FR" w:eastAsia="de-DE"/>
        </w:rPr>
        <w:t>s</w:t>
      </w:r>
      <w:r w:rsidR="002E6342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et ses connaissances </w:t>
      </w:r>
      <w:r w:rsidR="004C7CB2">
        <w:rPr>
          <w:rFonts w:ascii="Bryant Regular" w:eastAsia="Times New Roman" w:hAnsi="Bryant Regular" w:cs="Times New Roman"/>
          <w:bCs/>
          <w:lang w:val="fr-FR" w:eastAsia="de-DE"/>
        </w:rPr>
        <w:t>du</w:t>
      </w:r>
      <w:r w:rsidR="002E6342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marché</w:t>
      </w:r>
      <w:r w:rsidR="00206FBE">
        <w:rPr>
          <w:rFonts w:ascii="Bryant Regular" w:eastAsia="Times New Roman" w:hAnsi="Bryant Regular" w:cs="Times New Roman"/>
          <w:bCs/>
          <w:lang w:val="fr-FR" w:eastAsia="de-DE"/>
        </w:rPr>
        <w:t xml:space="preserve"> nous ont été indispensable. </w:t>
      </w:r>
      <w:r w:rsidR="002E6342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Nous avons donc décidé de </w:t>
      </w:r>
      <w:r w:rsidR="005D17CA">
        <w:rPr>
          <w:rFonts w:ascii="Bryant Regular" w:eastAsia="Times New Roman" w:hAnsi="Bryant Regular" w:cs="Times New Roman"/>
          <w:bCs/>
          <w:lang w:val="fr-FR" w:eastAsia="de-DE"/>
        </w:rPr>
        <w:t>créer</w:t>
      </w:r>
      <w:r w:rsidR="002E6342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une </w:t>
      </w:r>
      <w:r w:rsidR="00206FBE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entreprise </w:t>
      </w:r>
      <w:r w:rsidR="005D17CA">
        <w:rPr>
          <w:rFonts w:ascii="Bryant Regular" w:eastAsia="Times New Roman" w:hAnsi="Bryant Regular" w:cs="Times New Roman"/>
          <w:bCs/>
          <w:lang w:val="fr-FR" w:eastAsia="de-DE"/>
        </w:rPr>
        <w:t xml:space="preserve">bâtie sur des facteurs clés de succès simples, </w:t>
      </w:r>
      <w:r w:rsidR="004C7CB2">
        <w:rPr>
          <w:rFonts w:ascii="Bryant Regular" w:eastAsia="Times New Roman" w:hAnsi="Bryant Regular" w:cs="Times New Roman"/>
          <w:bCs/>
          <w:lang w:val="fr-FR" w:eastAsia="de-DE"/>
        </w:rPr>
        <w:t xml:space="preserve">où la communication </w:t>
      </w:r>
      <w:r w:rsidR="002E6342" w:rsidRPr="00DF6E6E">
        <w:rPr>
          <w:rFonts w:ascii="Bryant Regular" w:eastAsia="Times New Roman" w:hAnsi="Bryant Regular" w:cs="Times New Roman"/>
          <w:bCs/>
          <w:lang w:val="fr-FR" w:eastAsia="de-DE"/>
        </w:rPr>
        <w:t>humain</w:t>
      </w:r>
      <w:r w:rsidR="004C7CB2">
        <w:rPr>
          <w:rFonts w:ascii="Bryant Regular" w:eastAsia="Times New Roman" w:hAnsi="Bryant Regular" w:cs="Times New Roman"/>
          <w:bCs/>
          <w:lang w:val="fr-FR" w:eastAsia="de-DE"/>
        </w:rPr>
        <w:t>e</w:t>
      </w:r>
      <w:r w:rsidR="002E6342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aurait une place </w:t>
      </w:r>
      <w:r w:rsidR="00206FBE">
        <w:rPr>
          <w:rFonts w:ascii="Bryant Regular" w:eastAsia="Times New Roman" w:hAnsi="Bryant Regular" w:cs="Times New Roman"/>
          <w:bCs/>
          <w:lang w:val="fr-FR" w:eastAsia="de-DE"/>
        </w:rPr>
        <w:t xml:space="preserve">résolument </w:t>
      </w:r>
      <w:r w:rsidR="00206FBE" w:rsidRPr="00DF6E6E">
        <w:rPr>
          <w:rFonts w:ascii="Bryant Regular" w:eastAsia="Times New Roman" w:hAnsi="Bryant Regular" w:cs="Times New Roman"/>
          <w:bCs/>
          <w:lang w:val="fr-FR" w:eastAsia="de-DE"/>
        </w:rPr>
        <w:t>prépondérante</w:t>
      </w:r>
      <w:r w:rsidR="00206FBE">
        <w:rPr>
          <w:rFonts w:ascii="Bryant Regular" w:eastAsia="Times New Roman" w:hAnsi="Bryant Regular" w:cs="Times New Roman"/>
          <w:bCs/>
          <w:lang w:val="fr-FR" w:eastAsia="de-DE"/>
        </w:rPr>
        <w:t>.</w:t>
      </w:r>
    </w:p>
    <w:p w14:paraId="12B67A02" w14:textId="0AFD1505" w:rsidR="00603BCE" w:rsidRPr="00DF6E6E" w:rsidRDefault="007B1647" w:rsidP="00603BCE">
      <w:pPr>
        <w:pStyle w:val="berschrift3"/>
        <w:shd w:val="clear" w:color="auto" w:fill="FFFFFF"/>
        <w:rPr>
          <w:rFonts w:ascii="Bryant Regular" w:hAnsi="Bryant Regular"/>
          <w:bCs w:val="0"/>
          <w:color w:val="333333"/>
          <w:sz w:val="22"/>
          <w:szCs w:val="22"/>
          <w:lang w:val="fr-FR"/>
        </w:rPr>
      </w:pPr>
      <w:r>
        <w:rPr>
          <w:rFonts w:ascii="Bryant Regular" w:hAnsi="Bryant Regular"/>
          <w:bCs w:val="0"/>
          <w:color w:val="333333"/>
          <w:sz w:val="22"/>
          <w:szCs w:val="22"/>
          <w:lang w:val="fr-FR"/>
        </w:rPr>
        <w:t>P</w:t>
      </w:r>
      <w:r w:rsidR="002E6342" w:rsidRPr="00DF6E6E">
        <w:rPr>
          <w:rFonts w:ascii="Bryant Regular" w:hAnsi="Bryant Regular"/>
          <w:bCs w:val="0"/>
          <w:color w:val="333333"/>
          <w:sz w:val="22"/>
          <w:szCs w:val="22"/>
          <w:lang w:val="fr-FR"/>
        </w:rPr>
        <w:t>ourquoi « Connox »</w:t>
      </w:r>
      <w:r w:rsidR="00950A4C">
        <w:rPr>
          <w:rFonts w:ascii="Bryant Regular" w:hAnsi="Bryant Regular"/>
          <w:bCs w:val="0"/>
          <w:color w:val="333333"/>
          <w:sz w:val="22"/>
          <w:szCs w:val="22"/>
          <w:lang w:val="fr-FR"/>
        </w:rPr>
        <w:t xml:space="preserve"> </w:t>
      </w:r>
      <w:r w:rsidR="00603BCE" w:rsidRPr="00DF6E6E">
        <w:rPr>
          <w:rFonts w:ascii="Bryant Regular" w:hAnsi="Bryant Regular"/>
          <w:bCs w:val="0"/>
          <w:color w:val="333333"/>
          <w:sz w:val="22"/>
          <w:szCs w:val="22"/>
          <w:lang w:val="fr-FR"/>
        </w:rPr>
        <w:t xml:space="preserve">? </w:t>
      </w:r>
      <w:r w:rsidR="002E6342" w:rsidRPr="00DF6E6E">
        <w:rPr>
          <w:rFonts w:ascii="Bryant Regular" w:hAnsi="Bryant Regular"/>
          <w:bCs w:val="0"/>
          <w:color w:val="333333"/>
          <w:sz w:val="22"/>
          <w:szCs w:val="22"/>
          <w:lang w:val="fr-FR"/>
        </w:rPr>
        <w:t>Comment avez-vous choisi ce nom ?</w:t>
      </w:r>
    </w:p>
    <w:p w14:paraId="780E20C7" w14:textId="68C0381F" w:rsidR="00D379E1" w:rsidRPr="00DF6E6E" w:rsidRDefault="006A750A" w:rsidP="00603BCE">
      <w:pPr>
        <w:pStyle w:val="berschrift3"/>
        <w:shd w:val="clear" w:color="auto" w:fill="FFFFFF"/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</w:pPr>
      <w:r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 xml:space="preserve">Le choix du nom est né d’une véritable réflexion. </w:t>
      </w:r>
      <w:r w:rsidR="00AD1ACB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>Tout d’abord</w:t>
      </w:r>
      <w:r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 xml:space="preserve"> nous </w:t>
      </w:r>
      <w:r w:rsidR="004C7CB2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>avons fait</w:t>
      </w:r>
      <w:r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 xml:space="preserve"> une liste de nom</w:t>
      </w:r>
      <w:r w:rsidR="00AD1ACB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>s</w:t>
      </w:r>
      <w:r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 xml:space="preserve"> assez fantaisistes, qui nous inspiraient, qui </w:t>
      </w:r>
      <w:r w:rsidR="004C7CB2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>nous convenaient</w:t>
      </w:r>
      <w:r w:rsidR="00AD1ACB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 xml:space="preserve"> pour un nom d’entreprise</w:t>
      </w:r>
      <w:r w:rsidR="00340BE5"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 xml:space="preserve">. </w:t>
      </w:r>
      <w:r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>Puis nous les avons testés d</w:t>
      </w:r>
      <w:r w:rsidR="004C7CB2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 xml:space="preserve">ans les moteurs de recherche, il </w:t>
      </w:r>
      <w:r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 xml:space="preserve">était important pour nous que le nom ne soit pas déjà utilisé. Et après de longues recherches, le nom « Connox » est resté. La seule autre utilisation de ce nom provenait d’une </w:t>
      </w:r>
      <w:r w:rsidR="005D17CA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>BD</w:t>
      </w:r>
      <w:r w:rsidR="0015079E" w:rsidRPr="00DF6E6E">
        <w:rPr>
          <w:rFonts w:ascii="Bryant Regular" w:hAnsi="Bryant Regular"/>
          <w:b w:val="0"/>
          <w:bCs w:val="0"/>
          <w:color w:val="548DD4" w:themeColor="text2" w:themeTint="99"/>
          <w:sz w:val="22"/>
          <w:szCs w:val="22"/>
          <w:lang w:val="fr-FR"/>
        </w:rPr>
        <w:t xml:space="preserve"> </w:t>
      </w:r>
      <w:r w:rsidR="005D17CA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>de</w:t>
      </w:r>
      <w:r w:rsidR="00340BE5"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 xml:space="preserve"> Science-Fiction </w:t>
      </w:r>
      <w:r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>de</w:t>
      </w:r>
      <w:r w:rsidR="00340BE5"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 xml:space="preserve"> Perry </w:t>
      </w:r>
      <w:proofErr w:type="spellStart"/>
      <w:r w:rsidR="00340BE5"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>Rhodan</w:t>
      </w:r>
      <w:proofErr w:type="spellEnd"/>
      <w:r w:rsidR="00340BE5"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 xml:space="preserve"> </w:t>
      </w:r>
      <w:r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 xml:space="preserve">qui </w:t>
      </w:r>
      <w:r w:rsidR="00AD1ACB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 xml:space="preserve">avait pour titre </w:t>
      </w:r>
      <w:r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>« La c</w:t>
      </w:r>
      <w:r w:rsidR="00340BE5"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>onfrontation</w:t>
      </w:r>
      <w:r w:rsidR="0082654D"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 xml:space="preserve"> </w:t>
      </w:r>
      <w:r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>de Connox »</w:t>
      </w:r>
      <w:r w:rsidR="0015079E"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 xml:space="preserve">. </w:t>
      </w:r>
      <w:r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 xml:space="preserve">Ça nous </w:t>
      </w:r>
      <w:r w:rsidR="007B1647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>convenait</w:t>
      </w:r>
      <w:r w:rsidR="0015079E"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 xml:space="preserve">. </w:t>
      </w:r>
      <w:r w:rsidR="00A21EF9"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>[</w:t>
      </w:r>
      <w:r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>Rires</w:t>
      </w:r>
      <w:r w:rsidR="0015079E"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>.]</w:t>
      </w:r>
    </w:p>
    <w:p w14:paraId="7D73495B" w14:textId="35223763" w:rsidR="005C2D5C" w:rsidRPr="00DF6E6E" w:rsidRDefault="0017579A" w:rsidP="005C2D5C">
      <w:pPr>
        <w:spacing w:before="100" w:beforeAutospacing="1" w:after="100" w:afterAutospacing="1" w:line="240" w:lineRule="auto"/>
        <w:outlineLvl w:val="2"/>
        <w:rPr>
          <w:rFonts w:ascii="Bryant Regular" w:eastAsia="Times New Roman" w:hAnsi="Bryant Regular" w:cs="Times New Roman"/>
          <w:b/>
          <w:bCs/>
          <w:lang w:val="fr-FR" w:eastAsia="de-DE"/>
        </w:rPr>
      </w:pP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Qu’est-ce qui rend votre assortiment unique ?</w:t>
      </w:r>
    </w:p>
    <w:p w14:paraId="418E8EE6" w14:textId="4B58803B" w:rsidR="00AF30A3" w:rsidRPr="005D17CA" w:rsidRDefault="002B50BA" w:rsidP="00AF30A3">
      <w:pPr>
        <w:spacing w:before="100" w:beforeAutospacing="1" w:after="100" w:afterAutospacing="1" w:line="240" w:lineRule="auto"/>
        <w:outlineLvl w:val="2"/>
        <w:rPr>
          <w:rFonts w:ascii="Bryant Regular" w:eastAsia="Times New Roman" w:hAnsi="Bryant Regular" w:cs="Times New Roman"/>
          <w:bCs/>
          <w:lang w:val="fr-FR" w:eastAsia="de-DE"/>
        </w:rPr>
      </w:pP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Kristian Lenz</w:t>
      </w:r>
      <w:r w:rsidR="00770455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:</w:t>
      </w:r>
      <w:r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</w:t>
      </w:r>
      <w:r w:rsidR="0009531E" w:rsidRPr="00DF6E6E">
        <w:rPr>
          <w:rFonts w:ascii="Bryant Regular" w:eastAsia="Times New Roman" w:hAnsi="Bryant Regular" w:cs="Times New Roman"/>
          <w:bCs/>
          <w:lang w:val="fr-FR" w:eastAsia="de-DE"/>
        </w:rPr>
        <w:t>Nos produits, dans leur individualité sont qualitatifs</w:t>
      </w:r>
      <w:r w:rsidR="007460AF" w:rsidRPr="00DF6E6E">
        <w:rPr>
          <w:rFonts w:ascii="Bryant Regular" w:eastAsia="Times New Roman" w:hAnsi="Bryant Regular" w:cs="Times New Roman"/>
          <w:bCs/>
          <w:lang w:val="fr-FR" w:eastAsia="de-DE"/>
        </w:rPr>
        <w:t>,</w:t>
      </w:r>
      <w:r w:rsidR="005D17CA">
        <w:rPr>
          <w:rFonts w:ascii="Bryant Regular" w:eastAsia="Times New Roman" w:hAnsi="Bryant Regular" w:cs="Times New Roman"/>
          <w:bCs/>
          <w:lang w:val="fr-FR" w:eastAsia="de-DE"/>
        </w:rPr>
        <w:t xml:space="preserve"> extrêmement fonctionnels</w:t>
      </w:r>
      <w:r w:rsidR="005D17CA" w:rsidRPr="005D17CA">
        <w:rPr>
          <w:rFonts w:ascii="Bryant Regular" w:eastAsia="Times New Roman" w:hAnsi="Bryant Regular" w:cs="Times New Roman"/>
          <w:bCs/>
          <w:lang w:val="fr-FR" w:eastAsia="de-DE"/>
        </w:rPr>
        <w:t>, ils ont une vraie histoire.</w:t>
      </w:r>
    </w:p>
    <w:p w14:paraId="4779B8B6" w14:textId="6B427782" w:rsidR="0082654D" w:rsidRPr="005D17CA" w:rsidRDefault="0082654D" w:rsidP="005C2D5C">
      <w:pPr>
        <w:spacing w:before="100" w:beforeAutospacing="1" w:after="100" w:afterAutospacing="1" w:line="240" w:lineRule="auto"/>
        <w:outlineLvl w:val="2"/>
        <w:rPr>
          <w:rFonts w:ascii="Bryant Regular" w:eastAsia="Times New Roman" w:hAnsi="Bryant Regular" w:cs="Times New Roman"/>
          <w:bCs/>
          <w:lang w:val="fr-FR" w:eastAsia="de-DE"/>
        </w:rPr>
      </w:pPr>
    </w:p>
    <w:p w14:paraId="4AD235D3" w14:textId="20459C31" w:rsidR="008C18B1" w:rsidRPr="00DF6E6E" w:rsidRDefault="00473BF6" w:rsidP="008C18B1">
      <w:pPr>
        <w:spacing w:before="100" w:beforeAutospacing="1" w:after="100" w:afterAutospacing="1" w:line="240" w:lineRule="auto"/>
        <w:outlineLvl w:val="2"/>
        <w:rPr>
          <w:rFonts w:ascii="Bryant Regular" w:eastAsia="Times New Roman" w:hAnsi="Bryant Regular" w:cs="Times New Roman"/>
          <w:b/>
          <w:bCs/>
          <w:lang w:val="fr-FR" w:eastAsia="de-DE"/>
        </w:rPr>
      </w:pP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Acheter un meuble ne se fait pas</w:t>
      </w:r>
      <w:r w:rsidR="002A6DD5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comme on achèterait une baguette</w:t>
      </w:r>
      <w:r w:rsidR="00FB4F89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. On aime en général 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essayer, </w:t>
      </w:r>
      <w:r w:rsidR="00FB4F89">
        <w:rPr>
          <w:rFonts w:ascii="Bryant Regular" w:eastAsia="Times New Roman" w:hAnsi="Bryant Regular" w:cs="Times New Roman"/>
          <w:b/>
          <w:bCs/>
          <w:lang w:val="fr-FR" w:eastAsia="de-DE"/>
        </w:rPr>
        <w:t>voir,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toucher</w:t>
      </w:r>
      <w:r w:rsidR="00FB4F89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les matériaux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… Comment Connox fait la différence avec son site e-commerce ? </w:t>
      </w:r>
    </w:p>
    <w:p w14:paraId="2726214A" w14:textId="07282B32" w:rsidR="007460AF" w:rsidRPr="00DF6E6E" w:rsidRDefault="004A3106" w:rsidP="008C18B1">
      <w:pPr>
        <w:spacing w:before="100" w:beforeAutospacing="1" w:after="100" w:afterAutospacing="1" w:line="240" w:lineRule="auto"/>
        <w:outlineLvl w:val="2"/>
        <w:rPr>
          <w:rFonts w:ascii="Bryant Regular" w:eastAsia="Times New Roman" w:hAnsi="Bryant Regular" w:cs="Times New Roman"/>
          <w:bCs/>
          <w:lang w:val="fr-FR" w:eastAsia="de-DE"/>
        </w:rPr>
      </w:pP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Kristian Lenz</w:t>
      </w:r>
      <w:r w:rsidR="00770455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:</w:t>
      </w:r>
      <w:r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</w:t>
      </w:r>
      <w:r w:rsidR="00FC54AA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Cette question est </w:t>
      </w:r>
      <w:r w:rsidR="00ED2F5B">
        <w:rPr>
          <w:rFonts w:ascii="Bryant Regular" w:eastAsia="Times New Roman" w:hAnsi="Bryant Regular" w:cs="Times New Roman"/>
          <w:bCs/>
          <w:lang w:val="fr-FR" w:eastAsia="de-DE"/>
        </w:rPr>
        <w:t>très intéressante</w:t>
      </w:r>
      <w:r w:rsidR="00FC54AA" w:rsidRPr="00DF6E6E">
        <w:rPr>
          <w:rFonts w:ascii="Bryant Regular" w:eastAsia="Times New Roman" w:hAnsi="Bryant Regular" w:cs="Times New Roman"/>
          <w:bCs/>
          <w:lang w:val="fr-FR" w:eastAsia="de-DE"/>
        </w:rPr>
        <w:t>. Il faut croire que les temps c</w:t>
      </w:r>
      <w:r w:rsidR="00FB4F89">
        <w:rPr>
          <w:rFonts w:ascii="Bryant Regular" w:eastAsia="Times New Roman" w:hAnsi="Bryant Regular" w:cs="Times New Roman"/>
          <w:bCs/>
          <w:lang w:val="fr-FR" w:eastAsia="de-DE"/>
        </w:rPr>
        <w:t xml:space="preserve">hangent. Il y a quelques années, la rumeur selon quoi </w:t>
      </w:r>
      <w:r w:rsidR="007B1647">
        <w:rPr>
          <w:rFonts w:ascii="Bryant Regular" w:eastAsia="Times New Roman" w:hAnsi="Bryant Regular" w:cs="Times New Roman"/>
          <w:bCs/>
          <w:lang w:val="fr-FR" w:eastAsia="de-DE"/>
        </w:rPr>
        <w:t>l’</w:t>
      </w:r>
      <w:r w:rsidR="00FB4F89">
        <w:rPr>
          <w:rFonts w:ascii="Bryant Regular" w:eastAsia="Times New Roman" w:hAnsi="Bryant Regular" w:cs="Times New Roman"/>
          <w:bCs/>
          <w:lang w:val="fr-FR" w:eastAsia="de-DE"/>
        </w:rPr>
        <w:t>on</w:t>
      </w:r>
      <w:r w:rsidR="00FC54AA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ne pouvait pas vendre des chaussures</w:t>
      </w:r>
      <w:r w:rsidR="00ED2F5B">
        <w:rPr>
          <w:rFonts w:ascii="Bryant Regular" w:eastAsia="Times New Roman" w:hAnsi="Bryant Regular" w:cs="Times New Roman"/>
          <w:bCs/>
          <w:lang w:val="fr-FR" w:eastAsia="de-DE"/>
        </w:rPr>
        <w:t xml:space="preserve"> </w:t>
      </w:r>
      <w:r w:rsidR="00FC54AA" w:rsidRPr="00DF6E6E">
        <w:rPr>
          <w:rFonts w:ascii="Bryant Regular" w:eastAsia="Times New Roman" w:hAnsi="Bryant Regular" w:cs="Times New Roman"/>
          <w:bCs/>
          <w:lang w:val="fr-FR" w:eastAsia="de-DE"/>
        </w:rPr>
        <w:t>sur internet</w:t>
      </w:r>
      <w:r w:rsidR="00FB4F89">
        <w:rPr>
          <w:rFonts w:ascii="Bryant Regular" w:eastAsia="Times New Roman" w:hAnsi="Bryant Regular" w:cs="Times New Roman"/>
          <w:bCs/>
          <w:lang w:val="fr-FR" w:eastAsia="de-DE"/>
        </w:rPr>
        <w:t xml:space="preserve"> était reine</w:t>
      </w:r>
      <w:r w:rsidR="00FC54AA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, et puis cela a </w:t>
      </w:r>
      <w:r w:rsidR="00ED2F5B" w:rsidRPr="00DF6E6E">
        <w:rPr>
          <w:rFonts w:ascii="Bryant Regular" w:eastAsia="Times New Roman" w:hAnsi="Bryant Regular" w:cs="Times New Roman"/>
          <w:bCs/>
          <w:lang w:val="fr-FR" w:eastAsia="de-DE"/>
        </w:rPr>
        <w:t>changé</w:t>
      </w:r>
      <w:r w:rsidR="00FC54AA" w:rsidRPr="00DF6E6E">
        <w:rPr>
          <w:rFonts w:ascii="Bryant Regular" w:eastAsia="Times New Roman" w:hAnsi="Bryant Regular" w:cs="Times New Roman"/>
          <w:bCs/>
          <w:lang w:val="fr-FR" w:eastAsia="de-DE"/>
        </w:rPr>
        <w:t>…</w:t>
      </w:r>
      <w:r w:rsidR="00FB4F89">
        <w:rPr>
          <w:rFonts w:ascii="Bryant Regular" w:eastAsia="Times New Roman" w:hAnsi="Bryant Regular" w:cs="Times New Roman"/>
          <w:bCs/>
          <w:lang w:val="fr-FR" w:eastAsia="de-DE"/>
        </w:rPr>
        <w:t xml:space="preserve"> </w:t>
      </w:r>
      <w:r w:rsidR="00FC54AA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Le e-commerce est l’évolution naturelle du commerce, </w:t>
      </w:r>
      <w:r w:rsidR="00ED2F5B">
        <w:rPr>
          <w:rFonts w:ascii="Bryant Regular" w:eastAsia="Times New Roman" w:hAnsi="Bryant Regular" w:cs="Times New Roman"/>
          <w:bCs/>
          <w:lang w:val="fr-FR" w:eastAsia="de-DE"/>
        </w:rPr>
        <w:t>cela ne signifie pas que le</w:t>
      </w:r>
      <w:r w:rsidR="00FC54AA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commerce </w:t>
      </w:r>
      <w:r w:rsidR="004C7CB2">
        <w:rPr>
          <w:rFonts w:ascii="Bryant Regular" w:eastAsia="Times New Roman" w:hAnsi="Bryant Regular" w:cs="Times New Roman"/>
          <w:bCs/>
          <w:lang w:val="fr-FR" w:eastAsia="de-DE"/>
        </w:rPr>
        <w:t>en magasin disparaitra</w:t>
      </w:r>
      <w:r w:rsidR="00ED2F5B">
        <w:rPr>
          <w:rFonts w:ascii="Bryant Regular" w:eastAsia="Times New Roman" w:hAnsi="Bryant Regular" w:cs="Times New Roman"/>
          <w:bCs/>
          <w:lang w:val="fr-FR" w:eastAsia="de-DE"/>
        </w:rPr>
        <w:t xml:space="preserve"> demain</w:t>
      </w:r>
      <w:r w:rsidR="004C7CB2">
        <w:rPr>
          <w:rFonts w:ascii="Bryant Regular" w:eastAsia="Times New Roman" w:hAnsi="Bryant Regular" w:cs="Times New Roman"/>
          <w:bCs/>
          <w:lang w:val="fr-FR" w:eastAsia="de-DE"/>
        </w:rPr>
        <w:t>,</w:t>
      </w:r>
      <w:r w:rsidR="00ED2F5B">
        <w:rPr>
          <w:rFonts w:ascii="Bryant Regular" w:eastAsia="Times New Roman" w:hAnsi="Bryant Regular" w:cs="Times New Roman"/>
          <w:bCs/>
          <w:lang w:val="fr-FR" w:eastAsia="de-DE"/>
        </w:rPr>
        <w:t xml:space="preserve"> non plus</w:t>
      </w:r>
      <w:r w:rsidR="004C7CB2">
        <w:rPr>
          <w:rFonts w:ascii="Bryant Regular" w:eastAsia="Times New Roman" w:hAnsi="Bryant Regular" w:cs="Times New Roman"/>
          <w:bCs/>
          <w:lang w:val="fr-FR" w:eastAsia="de-DE"/>
        </w:rPr>
        <w:t>. Nous avons la TV</w:t>
      </w:r>
      <w:r w:rsidR="00FC54AA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mais la radio existe toujours, nous avons </w:t>
      </w:r>
      <w:proofErr w:type="spellStart"/>
      <w:r w:rsidR="00FC54AA" w:rsidRPr="00DF6E6E">
        <w:rPr>
          <w:rFonts w:ascii="Bryant Regular" w:eastAsia="Times New Roman" w:hAnsi="Bryant Regular" w:cs="Times New Roman"/>
          <w:bCs/>
          <w:lang w:val="fr-FR" w:eastAsia="de-DE"/>
        </w:rPr>
        <w:t>Youtube</w:t>
      </w:r>
      <w:proofErr w:type="spellEnd"/>
      <w:r w:rsidR="00FC54AA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et nous continuons tout de même à regarder la TV</w:t>
      </w:r>
      <w:r w:rsidR="00ED2F5B">
        <w:rPr>
          <w:rFonts w:ascii="Bryant Regular" w:eastAsia="Times New Roman" w:hAnsi="Bryant Regular" w:cs="Times New Roman"/>
          <w:bCs/>
          <w:lang w:val="fr-FR" w:eastAsia="de-DE"/>
        </w:rPr>
        <w:t>…</w:t>
      </w:r>
    </w:p>
    <w:p w14:paraId="5E365445" w14:textId="3975D5AB" w:rsidR="00AF33CE" w:rsidRPr="00DF6E6E" w:rsidRDefault="00744FC0" w:rsidP="008C18B1">
      <w:pPr>
        <w:spacing w:before="100" w:beforeAutospacing="1" w:after="100" w:afterAutospacing="1" w:line="240" w:lineRule="auto"/>
        <w:outlineLvl w:val="2"/>
        <w:rPr>
          <w:rFonts w:ascii="Bryant Regular" w:eastAsia="Times New Roman" w:hAnsi="Bryant Regular" w:cs="Times New Roman"/>
          <w:bCs/>
          <w:lang w:val="fr-FR" w:eastAsia="de-DE"/>
        </w:rPr>
      </w:pPr>
      <w:r w:rsidRPr="00DF6E6E">
        <w:rPr>
          <w:rFonts w:ascii="Bryant Regular" w:eastAsia="Times New Roman" w:hAnsi="Bryant Regular" w:cs="Times New Roman"/>
          <w:bCs/>
          <w:lang w:val="fr-FR" w:eastAsia="de-DE"/>
        </w:rPr>
        <w:t>Grâce à notre site e-</w:t>
      </w:r>
      <w:r w:rsidR="006A4B3B">
        <w:rPr>
          <w:rFonts w:ascii="Bryant Regular" w:eastAsia="Times New Roman" w:hAnsi="Bryant Regular" w:cs="Times New Roman"/>
          <w:bCs/>
          <w:lang w:val="fr-FR" w:eastAsia="de-DE"/>
        </w:rPr>
        <w:t>commerce nous pouvons répondre à</w:t>
      </w:r>
      <w:r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</w:t>
      </w:r>
      <w:r w:rsidR="006A4B3B">
        <w:rPr>
          <w:rFonts w:ascii="Bryant Regular" w:eastAsia="Times New Roman" w:hAnsi="Bryant Regular" w:cs="Times New Roman"/>
          <w:bCs/>
          <w:lang w:val="fr-FR" w:eastAsia="de-DE"/>
        </w:rPr>
        <w:t xml:space="preserve">de nombreuses </w:t>
      </w:r>
      <w:r w:rsidR="00770455" w:rsidRPr="00DF6E6E">
        <w:rPr>
          <w:rFonts w:ascii="Bryant Regular" w:eastAsia="Times New Roman" w:hAnsi="Bryant Regular" w:cs="Times New Roman"/>
          <w:bCs/>
          <w:lang w:val="fr-FR" w:eastAsia="de-DE"/>
        </w:rPr>
        <w:t>problématiques</w:t>
      </w:r>
      <w:r w:rsidR="004C7CB2">
        <w:rPr>
          <w:rFonts w:ascii="Bryant Regular" w:eastAsia="Times New Roman" w:hAnsi="Bryant Regular" w:cs="Times New Roman"/>
          <w:bCs/>
          <w:lang w:val="fr-FR" w:eastAsia="de-DE"/>
        </w:rPr>
        <w:t xml:space="preserve"> du processus d’achat. Des p</w:t>
      </w:r>
      <w:r w:rsidRPr="00DF6E6E">
        <w:rPr>
          <w:rFonts w:ascii="Bryant Regular" w:eastAsia="Times New Roman" w:hAnsi="Bryant Regular" w:cs="Times New Roman"/>
          <w:bCs/>
          <w:lang w:val="fr-FR" w:eastAsia="de-DE"/>
        </w:rPr>
        <w:t>roblématiques avec lesquelles les magasins réels doivent lutter.</w:t>
      </w:r>
      <w:r w:rsidR="006A4B3B">
        <w:rPr>
          <w:rFonts w:ascii="Bryant Regular" w:eastAsia="Times New Roman" w:hAnsi="Bryant Regular" w:cs="Times New Roman"/>
          <w:bCs/>
          <w:lang w:val="fr-FR" w:eastAsia="de-DE"/>
        </w:rPr>
        <w:t>.</w:t>
      </w:r>
      <w:r w:rsidR="00B4595B">
        <w:rPr>
          <w:rFonts w:ascii="Bryant Regular" w:eastAsia="Times New Roman" w:hAnsi="Bryant Regular" w:cs="Times New Roman"/>
          <w:bCs/>
          <w:color w:val="548DD4" w:themeColor="text2" w:themeTint="99"/>
          <w:lang w:val="fr-FR" w:eastAsia="de-DE"/>
        </w:rPr>
        <w:t xml:space="preserve">. </w:t>
      </w:r>
      <w:r w:rsidR="006A4B3B">
        <w:rPr>
          <w:rFonts w:ascii="Bryant Regular" w:eastAsia="Times New Roman" w:hAnsi="Bryant Regular" w:cs="Times New Roman"/>
          <w:bCs/>
          <w:lang w:val="fr-FR" w:eastAsia="de-DE"/>
        </w:rPr>
        <w:t>Nous avons un avantage certain</w:t>
      </w:r>
      <w:r w:rsidR="00AA36AD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dans la présentation des produits. Nous proposons des visuels </w:t>
      </w:r>
      <w:r w:rsidR="00AF33CE" w:rsidRPr="00DF6E6E">
        <w:rPr>
          <w:rFonts w:ascii="Bryant Regular" w:eastAsia="Times New Roman" w:hAnsi="Bryant Regular" w:cs="Times New Roman"/>
          <w:bCs/>
          <w:lang w:val="fr-FR" w:eastAsia="de-DE"/>
        </w:rPr>
        <w:t>360</w:t>
      </w:r>
      <w:r w:rsidR="00AA36AD" w:rsidRPr="00DF6E6E">
        <w:rPr>
          <w:rFonts w:ascii="Bryant Regular" w:eastAsia="Times New Roman" w:hAnsi="Bryant Regular" w:cs="Times New Roman"/>
          <w:bCs/>
          <w:lang w:val="fr-FR" w:eastAsia="de-DE"/>
        </w:rPr>
        <w:t>° et des vidéos</w:t>
      </w:r>
      <w:r w:rsidR="00AF33CE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. </w:t>
      </w:r>
      <w:r w:rsidR="00AA36AD" w:rsidRPr="00DF6E6E">
        <w:rPr>
          <w:rFonts w:ascii="Bryant Regular" w:eastAsia="Times New Roman" w:hAnsi="Bryant Regular" w:cs="Times New Roman"/>
          <w:bCs/>
          <w:lang w:val="fr-FR" w:eastAsia="de-DE"/>
        </w:rPr>
        <w:t>Vous avez aussi grâce aux commentaires clients</w:t>
      </w:r>
      <w:r w:rsidR="00770455">
        <w:rPr>
          <w:rFonts w:ascii="Bryant Regular" w:eastAsia="Times New Roman" w:hAnsi="Bryant Regular" w:cs="Times New Roman"/>
          <w:bCs/>
          <w:lang w:val="fr-FR" w:eastAsia="de-DE"/>
        </w:rPr>
        <w:t>,</w:t>
      </w:r>
      <w:r w:rsidR="00AA36AD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</w:t>
      </w:r>
      <w:r w:rsidR="006A4B3B">
        <w:rPr>
          <w:rFonts w:ascii="Bryant Regular" w:eastAsia="Times New Roman" w:hAnsi="Bryant Regular" w:cs="Times New Roman"/>
          <w:bCs/>
          <w:lang w:val="fr-FR" w:eastAsia="de-DE"/>
        </w:rPr>
        <w:t xml:space="preserve">la possibilité </w:t>
      </w:r>
      <w:r w:rsidR="00AA36AD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de </w:t>
      </w:r>
      <w:r w:rsidR="006A4B3B">
        <w:rPr>
          <w:rFonts w:ascii="Bryant Regular" w:eastAsia="Times New Roman" w:hAnsi="Bryant Regular" w:cs="Times New Roman"/>
          <w:bCs/>
          <w:lang w:val="fr-FR" w:eastAsia="de-DE"/>
        </w:rPr>
        <w:t>connaître</w:t>
      </w:r>
      <w:r w:rsidR="00AA36AD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les avis et expériences </w:t>
      </w:r>
      <w:r w:rsidR="00770455">
        <w:rPr>
          <w:rFonts w:ascii="Bryant Regular" w:eastAsia="Times New Roman" w:hAnsi="Bryant Regular" w:cs="Times New Roman"/>
          <w:bCs/>
          <w:lang w:val="fr-FR" w:eastAsia="de-DE"/>
        </w:rPr>
        <w:t>des personnes ayant acheté le produit</w:t>
      </w:r>
      <w:r w:rsidR="00AA36AD" w:rsidRPr="00DF6E6E">
        <w:rPr>
          <w:rFonts w:ascii="Bryant Regular" w:eastAsia="Times New Roman" w:hAnsi="Bryant Regular" w:cs="Times New Roman"/>
          <w:bCs/>
          <w:lang w:val="fr-FR" w:eastAsia="de-DE"/>
        </w:rPr>
        <w:t>. Nous sommes aussi capable</w:t>
      </w:r>
      <w:r w:rsidR="006A4B3B">
        <w:rPr>
          <w:rFonts w:ascii="Bryant Regular" w:eastAsia="Times New Roman" w:hAnsi="Bryant Regular" w:cs="Times New Roman"/>
          <w:bCs/>
          <w:lang w:val="fr-FR" w:eastAsia="de-DE"/>
        </w:rPr>
        <w:t>s</w:t>
      </w:r>
      <w:r w:rsidR="00AA36AD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de proposer une </w:t>
      </w:r>
      <w:r w:rsidR="006A4B3B" w:rsidRPr="00DF6E6E">
        <w:rPr>
          <w:rFonts w:ascii="Bryant Regular" w:eastAsia="Times New Roman" w:hAnsi="Bryant Regular" w:cs="Times New Roman"/>
          <w:bCs/>
          <w:lang w:val="fr-FR" w:eastAsia="de-DE"/>
        </w:rPr>
        <w:t>multitude</w:t>
      </w:r>
      <w:r w:rsidR="00AA36AD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de variantes en termes de couleurs et matières pour un même produit. Les marques que nous mettons à la disposition de nos clients</w:t>
      </w:r>
      <w:r w:rsidR="004C7CB2">
        <w:rPr>
          <w:rFonts w:ascii="Bryant Regular" w:eastAsia="Times New Roman" w:hAnsi="Bryant Regular" w:cs="Times New Roman"/>
          <w:bCs/>
          <w:lang w:val="fr-FR" w:eastAsia="de-DE"/>
        </w:rPr>
        <w:t>,</w:t>
      </w:r>
      <w:r w:rsidR="00AA36AD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proposent un choix gigantesque </w:t>
      </w:r>
      <w:r w:rsidR="004C7CB2">
        <w:rPr>
          <w:rFonts w:ascii="Bryant Regular" w:eastAsia="Times New Roman" w:hAnsi="Bryant Regular" w:cs="Times New Roman"/>
          <w:bCs/>
          <w:lang w:val="fr-FR" w:eastAsia="de-DE"/>
        </w:rPr>
        <w:t>en termes de</w:t>
      </w:r>
      <w:r w:rsidR="00AA36AD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personnalisation. </w:t>
      </w:r>
    </w:p>
    <w:p w14:paraId="7D67AC9A" w14:textId="27E88DEE" w:rsidR="005C2D5C" w:rsidRPr="00DF6E6E" w:rsidRDefault="006C3FB6" w:rsidP="005C2D5C">
      <w:pPr>
        <w:spacing w:before="100" w:beforeAutospacing="1" w:after="100" w:afterAutospacing="1" w:line="240" w:lineRule="auto"/>
        <w:outlineLvl w:val="2"/>
        <w:rPr>
          <w:rFonts w:ascii="Bryant Regular" w:eastAsia="Times New Roman" w:hAnsi="Bryant Regular" w:cs="Times New Roman"/>
          <w:b/>
          <w:bCs/>
          <w:lang w:val="fr-FR" w:eastAsia="de-DE"/>
        </w:rPr>
      </w:pP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Lorsque l’on regarde la courbe de votre développement on se demande </w:t>
      </w:r>
      <w:r w:rsidR="00B4595B">
        <w:rPr>
          <w:rFonts w:ascii="Bryant Regular" w:eastAsia="Times New Roman" w:hAnsi="Bryant Regular" w:cs="Times New Roman"/>
          <w:b/>
          <w:bCs/>
          <w:lang w:val="fr-FR" w:eastAsia="de-DE"/>
        </w:rPr>
        <w:t>si vous avez déjà connu des difficulté</w:t>
      </w:r>
      <w:r w:rsidR="00770455">
        <w:rPr>
          <w:rFonts w:ascii="Bryant Regular" w:eastAsia="Times New Roman" w:hAnsi="Bryant Regular" w:cs="Times New Roman"/>
          <w:b/>
          <w:bCs/>
          <w:lang w:val="fr-FR" w:eastAsia="de-DE"/>
        </w:rPr>
        <w:t>s</w:t>
      </w:r>
      <w:r w:rsidR="00B4595B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, des défis particuliers </w:t>
      </w:r>
      <w:r w:rsidR="00950A4C">
        <w:rPr>
          <w:rFonts w:ascii="Bryant Regular" w:eastAsia="Times New Roman" w:hAnsi="Bryant Regular" w:cs="Times New Roman"/>
          <w:b/>
          <w:bCs/>
          <w:lang w:val="fr-FR" w:eastAsia="de-DE"/>
        </w:rPr>
        <w:t>à relever. Qu’en est-il ?</w:t>
      </w:r>
    </w:p>
    <w:p w14:paraId="4254A9C6" w14:textId="6983245B" w:rsidR="00210A73" w:rsidRPr="00DF6E6E" w:rsidRDefault="00210A73" w:rsidP="00603BCE">
      <w:pPr>
        <w:pStyle w:val="berschrift3"/>
        <w:shd w:val="clear" w:color="auto" w:fill="FFFFFF"/>
        <w:rPr>
          <w:rFonts w:ascii="Bryant Regular" w:hAnsi="Bryant Regular"/>
          <w:b w:val="0"/>
          <w:sz w:val="22"/>
          <w:szCs w:val="22"/>
          <w:lang w:val="fr-FR"/>
        </w:rPr>
      </w:pPr>
      <w:r w:rsidRPr="00DF6E6E">
        <w:rPr>
          <w:rFonts w:ascii="Bryant Regular" w:hAnsi="Bryant Regular"/>
          <w:sz w:val="22"/>
          <w:szCs w:val="22"/>
          <w:lang w:val="fr-FR"/>
        </w:rPr>
        <w:t>Thilo Haas</w:t>
      </w:r>
      <w:r w:rsidR="00770455">
        <w:rPr>
          <w:rFonts w:ascii="Bryant Regular" w:hAnsi="Bryant Regular"/>
          <w:sz w:val="22"/>
          <w:szCs w:val="22"/>
          <w:lang w:val="fr-FR"/>
        </w:rPr>
        <w:t xml:space="preserve"> </w:t>
      </w:r>
      <w:r w:rsidRPr="00DF6E6E">
        <w:rPr>
          <w:rFonts w:ascii="Bryant Regular" w:hAnsi="Bryant Regular"/>
          <w:sz w:val="22"/>
          <w:szCs w:val="22"/>
          <w:lang w:val="fr-FR"/>
        </w:rPr>
        <w:t>:</w:t>
      </w:r>
      <w:r w:rsidRPr="00DF6E6E">
        <w:rPr>
          <w:rFonts w:ascii="Bryant Regular" w:hAnsi="Bryant Regular"/>
          <w:b w:val="0"/>
          <w:sz w:val="22"/>
          <w:szCs w:val="22"/>
          <w:lang w:val="fr-FR"/>
        </w:rPr>
        <w:t xml:space="preserve"> </w:t>
      </w:r>
      <w:r w:rsidR="006C3FB6" w:rsidRPr="00DF6E6E">
        <w:rPr>
          <w:rFonts w:ascii="Bryant Regular" w:hAnsi="Bryant Regular"/>
          <w:b w:val="0"/>
          <w:sz w:val="22"/>
          <w:szCs w:val="22"/>
          <w:lang w:val="fr-FR"/>
        </w:rPr>
        <w:t xml:space="preserve">Un de nos plus gros défis </w:t>
      </w:r>
      <w:r w:rsidR="006A4B3B">
        <w:rPr>
          <w:rFonts w:ascii="Bryant Regular" w:hAnsi="Bryant Regular"/>
          <w:b w:val="0"/>
          <w:sz w:val="22"/>
          <w:szCs w:val="22"/>
          <w:lang w:val="fr-FR"/>
        </w:rPr>
        <w:t xml:space="preserve">annuel </w:t>
      </w:r>
      <w:r w:rsidR="00B4595B">
        <w:rPr>
          <w:rFonts w:ascii="Bryant Regular" w:hAnsi="Bryant Regular"/>
          <w:b w:val="0"/>
          <w:sz w:val="22"/>
          <w:szCs w:val="22"/>
          <w:lang w:val="fr-FR"/>
        </w:rPr>
        <w:t>réside dans</w:t>
      </w:r>
      <w:r w:rsidR="006C3FB6" w:rsidRPr="00DF6E6E">
        <w:rPr>
          <w:rFonts w:ascii="Bryant Regular" w:hAnsi="Bryant Regular"/>
          <w:b w:val="0"/>
          <w:sz w:val="22"/>
          <w:szCs w:val="22"/>
          <w:lang w:val="fr-FR"/>
        </w:rPr>
        <w:t xml:space="preserve"> la période des fêtes. A </w:t>
      </w:r>
      <w:r w:rsidR="006A4B3B">
        <w:rPr>
          <w:rFonts w:ascii="Bryant Regular" w:hAnsi="Bryant Regular"/>
          <w:b w:val="0"/>
          <w:sz w:val="22"/>
          <w:szCs w:val="22"/>
          <w:lang w:val="fr-FR"/>
        </w:rPr>
        <w:t>ce moment de l’année</w:t>
      </w:r>
      <w:r w:rsidR="006C3FB6" w:rsidRPr="00DF6E6E">
        <w:rPr>
          <w:rFonts w:ascii="Bryant Regular" w:hAnsi="Bryant Regular"/>
          <w:b w:val="0"/>
          <w:sz w:val="22"/>
          <w:szCs w:val="22"/>
          <w:lang w:val="fr-FR"/>
        </w:rPr>
        <w:t xml:space="preserve"> nous devons gérer une grande quantité de commandes.</w:t>
      </w:r>
      <w:r w:rsidRPr="00DF6E6E">
        <w:rPr>
          <w:rFonts w:ascii="Bryant Regular" w:hAnsi="Bryant Regular"/>
          <w:b w:val="0"/>
          <w:sz w:val="22"/>
          <w:szCs w:val="22"/>
          <w:lang w:val="fr-FR"/>
        </w:rPr>
        <w:t xml:space="preserve"> </w:t>
      </w:r>
      <w:r w:rsidR="006C3FB6" w:rsidRPr="00DF6E6E">
        <w:rPr>
          <w:rFonts w:ascii="Bryant Regular" w:hAnsi="Bryant Regular"/>
          <w:b w:val="0"/>
          <w:sz w:val="22"/>
          <w:szCs w:val="22"/>
          <w:lang w:val="fr-FR"/>
        </w:rPr>
        <w:t>D’ailleurs cela commence</w:t>
      </w:r>
      <w:r w:rsidR="004C7CB2">
        <w:rPr>
          <w:rFonts w:ascii="Bryant Regular" w:hAnsi="Bryant Regular"/>
          <w:b w:val="0"/>
          <w:sz w:val="22"/>
          <w:szCs w:val="22"/>
          <w:lang w:val="fr-FR"/>
        </w:rPr>
        <w:t xml:space="preserve"> dès le mois de Septembre, on s’y</w:t>
      </w:r>
      <w:r w:rsidR="006C3FB6" w:rsidRPr="00DF6E6E">
        <w:rPr>
          <w:rFonts w:ascii="Bryant Regular" w:hAnsi="Bryant Regular"/>
          <w:b w:val="0"/>
          <w:sz w:val="22"/>
          <w:szCs w:val="22"/>
          <w:lang w:val="fr-FR"/>
        </w:rPr>
        <w:t xml:space="preserve"> prépare notamment en remplissant nos stock</w:t>
      </w:r>
      <w:r w:rsidR="006A4B3B">
        <w:rPr>
          <w:rFonts w:ascii="Bryant Regular" w:hAnsi="Bryant Regular"/>
          <w:b w:val="0"/>
          <w:sz w:val="22"/>
          <w:szCs w:val="22"/>
          <w:lang w:val="fr-FR"/>
        </w:rPr>
        <w:t>s</w:t>
      </w:r>
      <w:r w:rsidR="006C3FB6" w:rsidRPr="00DF6E6E">
        <w:rPr>
          <w:rFonts w:ascii="Bryant Regular" w:hAnsi="Bryant Regular"/>
          <w:b w:val="0"/>
          <w:sz w:val="22"/>
          <w:szCs w:val="22"/>
          <w:lang w:val="fr-FR"/>
        </w:rPr>
        <w:t>. Au m</w:t>
      </w:r>
      <w:r w:rsidR="00D4774A">
        <w:rPr>
          <w:rFonts w:ascii="Bryant Regular" w:hAnsi="Bryant Regular"/>
          <w:b w:val="0"/>
          <w:sz w:val="22"/>
          <w:szCs w:val="22"/>
          <w:lang w:val="fr-FR"/>
        </w:rPr>
        <w:t>ois de décembre nous devons adopter plus de flexibilité</w:t>
      </w:r>
      <w:r w:rsidR="006C3FB6" w:rsidRPr="00DF6E6E">
        <w:rPr>
          <w:rFonts w:ascii="Bryant Regular" w:hAnsi="Bryant Regular"/>
          <w:b w:val="0"/>
          <w:sz w:val="22"/>
          <w:szCs w:val="22"/>
          <w:lang w:val="fr-FR"/>
        </w:rPr>
        <w:t>, cela concerne tous les départ</w:t>
      </w:r>
      <w:r w:rsidR="006A4B3B">
        <w:rPr>
          <w:rFonts w:ascii="Bryant Regular" w:hAnsi="Bryant Regular"/>
          <w:b w:val="0"/>
          <w:sz w:val="22"/>
          <w:szCs w:val="22"/>
          <w:lang w:val="fr-FR"/>
        </w:rPr>
        <w:t>e</w:t>
      </w:r>
      <w:r w:rsidR="006C3FB6" w:rsidRPr="00DF6E6E">
        <w:rPr>
          <w:rFonts w:ascii="Bryant Regular" w:hAnsi="Bryant Regular"/>
          <w:b w:val="0"/>
          <w:sz w:val="22"/>
          <w:szCs w:val="22"/>
          <w:lang w:val="fr-FR"/>
        </w:rPr>
        <w:t>ment</w:t>
      </w:r>
      <w:r w:rsidR="006A4B3B">
        <w:rPr>
          <w:rFonts w:ascii="Bryant Regular" w:hAnsi="Bryant Regular"/>
          <w:b w:val="0"/>
          <w:sz w:val="22"/>
          <w:szCs w:val="22"/>
          <w:lang w:val="fr-FR"/>
        </w:rPr>
        <w:t>s</w:t>
      </w:r>
      <w:r w:rsidR="006C3FB6" w:rsidRPr="00DF6E6E">
        <w:rPr>
          <w:rFonts w:ascii="Bryant Regular" w:hAnsi="Bryant Regular"/>
          <w:b w:val="0"/>
          <w:sz w:val="22"/>
          <w:szCs w:val="22"/>
          <w:lang w:val="fr-FR"/>
        </w:rPr>
        <w:t xml:space="preserve">. Le service client travaille aussi le weekend par exemple, dans les </w:t>
      </w:r>
      <w:r w:rsidR="006A4B3B">
        <w:rPr>
          <w:rFonts w:ascii="Bryant Regular" w:hAnsi="Bryant Regular"/>
          <w:b w:val="0"/>
          <w:sz w:val="22"/>
          <w:szCs w:val="22"/>
          <w:lang w:val="fr-FR"/>
        </w:rPr>
        <w:t>stocks</w:t>
      </w:r>
      <w:r w:rsidR="006C3FB6" w:rsidRPr="00DF6E6E">
        <w:rPr>
          <w:rFonts w:ascii="Bryant Regular" w:hAnsi="Bryant Regular"/>
          <w:b w:val="0"/>
          <w:sz w:val="22"/>
          <w:szCs w:val="22"/>
          <w:lang w:val="fr-FR"/>
        </w:rPr>
        <w:t xml:space="preserve"> l’activité est quotidienne et certains </w:t>
      </w:r>
      <w:r w:rsidR="00D4774A">
        <w:rPr>
          <w:rFonts w:ascii="Bryant Regular" w:hAnsi="Bryant Regular"/>
          <w:b w:val="0"/>
          <w:sz w:val="22"/>
          <w:szCs w:val="22"/>
          <w:lang w:val="fr-FR"/>
        </w:rPr>
        <w:t>membres de l’équipe</w:t>
      </w:r>
      <w:r w:rsidR="006C3FB6" w:rsidRPr="00DF6E6E">
        <w:rPr>
          <w:rFonts w:ascii="Bryant Regular" w:hAnsi="Bryant Regular"/>
          <w:b w:val="0"/>
          <w:sz w:val="22"/>
          <w:szCs w:val="22"/>
          <w:lang w:val="fr-FR"/>
        </w:rPr>
        <w:t xml:space="preserve"> </w:t>
      </w:r>
      <w:r w:rsidR="00D4774A">
        <w:rPr>
          <w:rFonts w:ascii="Bryant Regular" w:hAnsi="Bryant Regular"/>
          <w:b w:val="0"/>
          <w:sz w:val="22"/>
          <w:szCs w:val="22"/>
          <w:lang w:val="fr-FR"/>
        </w:rPr>
        <w:t>sont sollicités pour</w:t>
      </w:r>
      <w:r w:rsidR="006C3FB6" w:rsidRPr="00DF6E6E">
        <w:rPr>
          <w:rFonts w:ascii="Bryant Regular" w:hAnsi="Bryant Regular"/>
          <w:b w:val="0"/>
          <w:sz w:val="22"/>
          <w:szCs w:val="22"/>
          <w:lang w:val="fr-FR"/>
        </w:rPr>
        <w:t xml:space="preserve"> aider les </w:t>
      </w:r>
      <w:r w:rsidR="006A4B3B" w:rsidRPr="00DF6E6E">
        <w:rPr>
          <w:rFonts w:ascii="Bryant Regular" w:hAnsi="Bryant Regular"/>
          <w:b w:val="0"/>
          <w:sz w:val="22"/>
          <w:szCs w:val="22"/>
          <w:lang w:val="fr-FR"/>
        </w:rPr>
        <w:t>collègues</w:t>
      </w:r>
      <w:r w:rsidR="006C3FB6" w:rsidRPr="00DF6E6E">
        <w:rPr>
          <w:rFonts w:ascii="Bryant Regular" w:hAnsi="Bryant Regular"/>
          <w:b w:val="0"/>
          <w:sz w:val="22"/>
          <w:szCs w:val="22"/>
          <w:lang w:val="fr-FR"/>
        </w:rPr>
        <w:t xml:space="preserve"> à faire les </w:t>
      </w:r>
      <w:r w:rsidR="00770455">
        <w:rPr>
          <w:rFonts w:ascii="Bryant Regular" w:hAnsi="Bryant Regular"/>
          <w:b w:val="0"/>
          <w:sz w:val="22"/>
          <w:szCs w:val="22"/>
          <w:lang w:val="fr-FR"/>
        </w:rPr>
        <w:t>colis</w:t>
      </w:r>
      <w:r w:rsidR="006C3FB6" w:rsidRPr="00DF6E6E">
        <w:rPr>
          <w:rFonts w:ascii="Bryant Regular" w:hAnsi="Bryant Regular"/>
          <w:b w:val="0"/>
          <w:sz w:val="22"/>
          <w:szCs w:val="22"/>
          <w:lang w:val="fr-FR"/>
        </w:rPr>
        <w:t xml:space="preserve"> ! </w:t>
      </w:r>
      <w:r w:rsidRPr="00DF6E6E">
        <w:rPr>
          <w:rFonts w:ascii="Bryant Regular" w:hAnsi="Bryant Regular"/>
          <w:b w:val="0"/>
          <w:sz w:val="22"/>
          <w:szCs w:val="22"/>
          <w:lang w:val="fr-FR"/>
        </w:rPr>
        <w:t xml:space="preserve"> </w:t>
      </w:r>
      <w:r w:rsidR="006C3FB6" w:rsidRPr="00DF6E6E">
        <w:rPr>
          <w:rFonts w:ascii="Bryant Regular" w:hAnsi="Bryant Regular"/>
          <w:b w:val="0"/>
          <w:sz w:val="22"/>
          <w:szCs w:val="22"/>
          <w:lang w:val="fr-FR"/>
        </w:rPr>
        <w:t xml:space="preserve">C’est une belle occasion d’observer les processus de travail </w:t>
      </w:r>
      <w:r w:rsidR="00D4774A">
        <w:rPr>
          <w:rFonts w:ascii="Bryant Regular" w:hAnsi="Bryant Regular"/>
          <w:b w:val="0"/>
          <w:sz w:val="22"/>
          <w:szCs w:val="22"/>
          <w:lang w:val="fr-FR"/>
        </w:rPr>
        <w:t>pour</w:t>
      </w:r>
      <w:r w:rsidR="006C3FB6" w:rsidRPr="00DF6E6E">
        <w:rPr>
          <w:rFonts w:ascii="Bryant Regular" w:hAnsi="Bryant Regular"/>
          <w:b w:val="0"/>
          <w:sz w:val="22"/>
          <w:szCs w:val="22"/>
          <w:lang w:val="fr-FR"/>
        </w:rPr>
        <w:t xml:space="preserve"> les optimiser l’année suivante.</w:t>
      </w:r>
      <w:r w:rsidRPr="00DF6E6E">
        <w:rPr>
          <w:rFonts w:ascii="Bryant Regular" w:hAnsi="Bryant Regular"/>
          <w:b w:val="0"/>
          <w:sz w:val="22"/>
          <w:szCs w:val="22"/>
          <w:lang w:val="fr-FR"/>
        </w:rPr>
        <w:t xml:space="preserve"> </w:t>
      </w:r>
    </w:p>
    <w:p w14:paraId="4228A598" w14:textId="6716ADF8" w:rsidR="00210A73" w:rsidRPr="00950A4C" w:rsidRDefault="007F5198" w:rsidP="00603BCE">
      <w:pPr>
        <w:pStyle w:val="berschrift3"/>
        <w:shd w:val="clear" w:color="auto" w:fill="FFFFFF"/>
        <w:rPr>
          <w:rFonts w:ascii="Bryant Regular" w:hAnsi="Bryant Regular"/>
          <w:b w:val="0"/>
          <w:color w:val="548DD4" w:themeColor="text2" w:themeTint="99"/>
          <w:sz w:val="22"/>
          <w:szCs w:val="22"/>
          <w:lang w:val="fr-FR"/>
        </w:rPr>
      </w:pPr>
      <w:r w:rsidRPr="00DF6E6E">
        <w:rPr>
          <w:rFonts w:ascii="Bryant Regular" w:hAnsi="Bryant Regular"/>
          <w:b w:val="0"/>
          <w:sz w:val="22"/>
          <w:szCs w:val="22"/>
          <w:lang w:val="fr-FR"/>
        </w:rPr>
        <w:t xml:space="preserve">Nous sommes une </w:t>
      </w:r>
      <w:r w:rsidR="00D4774A">
        <w:rPr>
          <w:rFonts w:ascii="Bryant Regular" w:hAnsi="Bryant Regular"/>
          <w:b w:val="0"/>
          <w:sz w:val="22"/>
          <w:szCs w:val="22"/>
          <w:lang w:val="fr-FR"/>
        </w:rPr>
        <w:t xml:space="preserve">entreprise en constante quête d’amélioration, on observe, on </w:t>
      </w:r>
      <w:r w:rsidR="00770455">
        <w:rPr>
          <w:rFonts w:ascii="Bryant Regular" w:hAnsi="Bryant Regular"/>
          <w:b w:val="0"/>
          <w:sz w:val="22"/>
          <w:szCs w:val="22"/>
          <w:lang w:val="fr-FR"/>
        </w:rPr>
        <w:t>analyse</w:t>
      </w:r>
      <w:r w:rsidR="00D4774A">
        <w:rPr>
          <w:rFonts w:ascii="Bryant Regular" w:hAnsi="Bryant Regular"/>
          <w:b w:val="0"/>
          <w:sz w:val="22"/>
          <w:szCs w:val="22"/>
          <w:lang w:val="fr-FR"/>
        </w:rPr>
        <w:t>, on améliore.</w:t>
      </w:r>
      <w:r w:rsidRPr="00DF6E6E">
        <w:rPr>
          <w:rFonts w:ascii="Bryant Regular" w:hAnsi="Bryant Regular"/>
          <w:b w:val="0"/>
          <w:sz w:val="22"/>
          <w:szCs w:val="22"/>
          <w:lang w:val="fr-FR"/>
        </w:rPr>
        <w:t xml:space="preserve"> </w:t>
      </w:r>
      <w:r w:rsidR="00770455" w:rsidRPr="00770455">
        <w:rPr>
          <w:rFonts w:ascii="Bryant Regular" w:hAnsi="Bryant Regular"/>
          <w:b w:val="0"/>
          <w:sz w:val="22"/>
          <w:szCs w:val="22"/>
          <w:lang w:val="fr-FR"/>
        </w:rPr>
        <w:t>Il existe beaucoup de gens qui sont très critiques face au changement, qui attendent que les erreurs arrivent. Ici on réagit avant que les difficultés</w:t>
      </w:r>
      <w:r w:rsidR="004C7CB2">
        <w:rPr>
          <w:rFonts w:ascii="Bryant Regular" w:hAnsi="Bryant Regular"/>
          <w:b w:val="0"/>
          <w:sz w:val="22"/>
          <w:szCs w:val="22"/>
          <w:lang w:val="fr-FR"/>
        </w:rPr>
        <w:t xml:space="preserve"> ne</w:t>
      </w:r>
      <w:r w:rsidR="00770455" w:rsidRPr="00770455">
        <w:rPr>
          <w:rFonts w:ascii="Bryant Regular" w:hAnsi="Bryant Regular"/>
          <w:b w:val="0"/>
          <w:sz w:val="22"/>
          <w:szCs w:val="22"/>
          <w:lang w:val="fr-FR"/>
        </w:rPr>
        <w:t xml:space="preserve"> surviennent</w:t>
      </w:r>
      <w:r w:rsidR="00770455" w:rsidRPr="00950A4C">
        <w:rPr>
          <w:rFonts w:ascii="Bryant Regular" w:hAnsi="Bryant Regular"/>
          <w:b w:val="0"/>
          <w:color w:val="548DD4" w:themeColor="text2" w:themeTint="99"/>
          <w:sz w:val="22"/>
          <w:szCs w:val="22"/>
          <w:lang w:val="fr-FR"/>
        </w:rPr>
        <w:t xml:space="preserve">. </w:t>
      </w:r>
    </w:p>
    <w:p w14:paraId="1A07A594" w14:textId="58E3F7F4" w:rsidR="00C72250" w:rsidRPr="00950A4C" w:rsidRDefault="007F5198" w:rsidP="00603BCE">
      <w:pPr>
        <w:pStyle w:val="berschrift3"/>
        <w:shd w:val="clear" w:color="auto" w:fill="FFFFFF"/>
        <w:rPr>
          <w:rFonts w:ascii="Bryant Regular" w:hAnsi="Bryant Regular"/>
          <w:b w:val="0"/>
          <w:sz w:val="22"/>
          <w:szCs w:val="22"/>
          <w:lang w:val="fr-FR"/>
        </w:rPr>
      </w:pPr>
      <w:r w:rsidRPr="00DF6E6E">
        <w:rPr>
          <w:rFonts w:ascii="Bryant Regular" w:hAnsi="Bryant Regular"/>
          <w:b w:val="0"/>
          <w:sz w:val="22"/>
          <w:szCs w:val="22"/>
          <w:lang w:val="fr-FR"/>
        </w:rPr>
        <w:t xml:space="preserve">Enfin, nous </w:t>
      </w:r>
      <w:r w:rsidR="00770455">
        <w:rPr>
          <w:rFonts w:ascii="Bryant Regular" w:hAnsi="Bryant Regular"/>
          <w:b w:val="0"/>
          <w:sz w:val="22"/>
          <w:szCs w:val="22"/>
          <w:lang w:val="fr-FR"/>
        </w:rPr>
        <w:t xml:space="preserve">sommes attentifs à la solvabilité de nos clients, </w:t>
      </w:r>
      <w:r w:rsidR="004C7CB2">
        <w:rPr>
          <w:rFonts w:ascii="Bryant Regular" w:hAnsi="Bryant Regular"/>
          <w:b w:val="0"/>
          <w:sz w:val="22"/>
          <w:szCs w:val="22"/>
          <w:lang w:val="fr-FR"/>
        </w:rPr>
        <w:t>même si malgré tout,</w:t>
      </w:r>
      <w:r w:rsidR="00770455">
        <w:rPr>
          <w:rFonts w:ascii="Bryant Regular" w:hAnsi="Bryant Regular"/>
          <w:b w:val="0"/>
          <w:sz w:val="22"/>
          <w:szCs w:val="22"/>
          <w:lang w:val="fr-FR"/>
        </w:rPr>
        <w:t xml:space="preserve"> des problèmes </w:t>
      </w:r>
      <w:r w:rsidR="00950A4C">
        <w:rPr>
          <w:rFonts w:ascii="Bryant Regular" w:hAnsi="Bryant Regular"/>
          <w:b w:val="0"/>
          <w:sz w:val="22"/>
          <w:szCs w:val="22"/>
          <w:lang w:val="fr-FR"/>
        </w:rPr>
        <w:t>surgissent</w:t>
      </w:r>
      <w:r w:rsidR="00770455">
        <w:rPr>
          <w:rFonts w:ascii="Bryant Regular" w:hAnsi="Bryant Regular"/>
          <w:b w:val="0"/>
          <w:sz w:val="22"/>
          <w:szCs w:val="22"/>
          <w:lang w:val="fr-FR"/>
        </w:rPr>
        <w:t xml:space="preserve">. </w:t>
      </w:r>
    </w:p>
    <w:p w14:paraId="0D557EB1" w14:textId="32FCAB8D" w:rsidR="005C2D5C" w:rsidRPr="00DF6E6E" w:rsidRDefault="007F5198" w:rsidP="00603BCE">
      <w:pPr>
        <w:pStyle w:val="berschrift3"/>
        <w:shd w:val="clear" w:color="auto" w:fill="FFFFFF"/>
        <w:rPr>
          <w:rFonts w:ascii="Bryant Regular" w:hAnsi="Bryant Regular"/>
          <w:bCs w:val="0"/>
          <w:color w:val="333333"/>
          <w:sz w:val="22"/>
          <w:szCs w:val="22"/>
          <w:lang w:val="fr-FR"/>
        </w:rPr>
      </w:pPr>
      <w:r w:rsidRPr="00DF6E6E">
        <w:rPr>
          <w:rFonts w:ascii="Bryant Regular" w:hAnsi="Bryant Regular"/>
          <w:bCs w:val="0"/>
          <w:color w:val="333333"/>
          <w:sz w:val="22"/>
          <w:szCs w:val="22"/>
          <w:lang w:val="fr-FR"/>
        </w:rPr>
        <w:t>Vous travaillez depuis le début avec votre propre logiciel. Pourquoi avez-vous fait ce choix ?</w:t>
      </w:r>
    </w:p>
    <w:p w14:paraId="65BA425E" w14:textId="3E7A3EE2" w:rsidR="00A84DC4" w:rsidRPr="00950A4C" w:rsidRDefault="00AD397F" w:rsidP="0070651F">
      <w:pPr>
        <w:spacing w:before="100" w:beforeAutospacing="1" w:after="100" w:afterAutospacing="1" w:line="240" w:lineRule="auto"/>
        <w:outlineLvl w:val="1"/>
        <w:rPr>
          <w:rFonts w:ascii="Bryant Regular" w:eastAsia="Times New Roman" w:hAnsi="Bryant Regular" w:cs="Times New Roman"/>
          <w:bCs/>
          <w:lang w:val="fr-FR" w:eastAsia="de-DE"/>
        </w:rPr>
      </w:pP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Kristian Lenz:</w:t>
      </w:r>
      <w:r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</w:t>
      </w:r>
      <w:r w:rsidR="00C72250">
        <w:rPr>
          <w:rFonts w:ascii="Bryant Regular" w:eastAsia="Times New Roman" w:hAnsi="Bryant Regular" w:cs="Times New Roman"/>
          <w:bCs/>
          <w:lang w:val="fr-FR" w:eastAsia="de-DE"/>
        </w:rPr>
        <w:t>L</w:t>
      </w:r>
      <w:r w:rsidR="004C5EFD" w:rsidRPr="00DF6E6E">
        <w:rPr>
          <w:rFonts w:ascii="Bryant Regular" w:eastAsia="Times New Roman" w:hAnsi="Bryant Regular" w:cs="Times New Roman"/>
          <w:bCs/>
          <w:lang w:val="fr-FR" w:eastAsia="de-DE"/>
        </w:rPr>
        <w:t>es logiciel</w:t>
      </w:r>
      <w:r w:rsidR="00D4774A">
        <w:rPr>
          <w:rFonts w:ascii="Bryant Regular" w:eastAsia="Times New Roman" w:hAnsi="Bryant Regular" w:cs="Times New Roman"/>
          <w:bCs/>
          <w:lang w:val="fr-FR" w:eastAsia="de-DE"/>
        </w:rPr>
        <w:t>s</w:t>
      </w:r>
      <w:r w:rsidR="004C5EFD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de ce type disponibles sur le marché </w:t>
      </w:r>
      <w:r w:rsidR="00542EAA">
        <w:rPr>
          <w:rFonts w:ascii="Bryant Regular" w:eastAsia="Times New Roman" w:hAnsi="Bryant Regular" w:cs="Times New Roman"/>
          <w:bCs/>
          <w:lang w:val="fr-FR" w:eastAsia="de-DE"/>
        </w:rPr>
        <w:t>lors de la création de notre entreprise en</w:t>
      </w:r>
      <w:r w:rsidR="004C5EFD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2005 ne correspondaient pas à nos </w:t>
      </w:r>
      <w:r w:rsidR="00C72250" w:rsidRPr="00DF6E6E">
        <w:rPr>
          <w:rFonts w:ascii="Bryant Regular" w:eastAsia="Times New Roman" w:hAnsi="Bryant Regular" w:cs="Times New Roman"/>
          <w:bCs/>
          <w:lang w:val="fr-FR" w:eastAsia="de-DE"/>
        </w:rPr>
        <w:t>exigences</w:t>
      </w:r>
      <w:r w:rsidR="004C5EFD" w:rsidRPr="00DF6E6E">
        <w:rPr>
          <w:rFonts w:ascii="Bryant Regular" w:eastAsia="Times New Roman" w:hAnsi="Bryant Regular" w:cs="Times New Roman"/>
          <w:bCs/>
          <w:lang w:val="fr-FR" w:eastAsia="de-DE"/>
        </w:rPr>
        <w:t>. Avec notre propre logiciel nous avons eu la possibilité dès le début d’optimiser notre site web pour les moteurs de recherch</w:t>
      </w:r>
      <w:r w:rsidR="00C72250">
        <w:rPr>
          <w:rFonts w:ascii="Bryant Regular" w:eastAsia="Times New Roman" w:hAnsi="Bryant Regular" w:cs="Times New Roman"/>
          <w:bCs/>
          <w:lang w:val="fr-FR" w:eastAsia="de-DE"/>
        </w:rPr>
        <w:t>e</w:t>
      </w:r>
      <w:r w:rsidR="004C5EFD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. Nous avons donc été une des premières e-boutique avec des URL </w:t>
      </w:r>
      <w:r w:rsidR="00D4774A">
        <w:rPr>
          <w:rFonts w:ascii="Bryant Regular" w:eastAsia="Times New Roman" w:hAnsi="Bryant Regular" w:cs="Times New Roman"/>
          <w:bCs/>
          <w:lang w:val="fr-FR" w:eastAsia="de-DE"/>
        </w:rPr>
        <w:t>à mots clés.</w:t>
      </w:r>
    </w:p>
    <w:p w14:paraId="23EA11C3" w14:textId="72CB4A3A" w:rsidR="00473190" w:rsidRPr="00DF6E6E" w:rsidRDefault="008457DC" w:rsidP="00FC134D">
      <w:pPr>
        <w:spacing w:before="100" w:beforeAutospacing="1" w:after="100" w:afterAutospacing="1" w:line="240" w:lineRule="auto"/>
        <w:outlineLvl w:val="2"/>
        <w:rPr>
          <w:rFonts w:ascii="Bryant Regular" w:eastAsia="Times New Roman" w:hAnsi="Bryant Regular" w:cs="Times New Roman"/>
          <w:b/>
          <w:bCs/>
          <w:lang w:val="fr-FR" w:eastAsia="de-DE"/>
        </w:rPr>
      </w:pP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La protection des données et la sécurité sont des sujets très actuels dans le </w:t>
      </w:r>
      <w:r w:rsidR="00AB3750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domaine du 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commerce électronique. </w:t>
      </w:r>
      <w:r w:rsidR="00D4774A">
        <w:rPr>
          <w:rFonts w:ascii="Bryant Regular" w:eastAsia="Times New Roman" w:hAnsi="Bryant Regular" w:cs="Times New Roman"/>
          <w:b/>
          <w:bCs/>
          <w:lang w:val="fr-FR" w:eastAsia="de-DE"/>
        </w:rPr>
        <w:t>Comment les gérez-vous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? </w:t>
      </w:r>
    </w:p>
    <w:p w14:paraId="150AD009" w14:textId="61AE345E" w:rsidR="00A84DC4" w:rsidRPr="00DF6E6E" w:rsidRDefault="005E246B" w:rsidP="00FC134D">
      <w:pPr>
        <w:spacing w:before="100" w:beforeAutospacing="1" w:after="100" w:afterAutospacing="1" w:line="240" w:lineRule="auto"/>
        <w:outlineLvl w:val="2"/>
        <w:rPr>
          <w:rFonts w:ascii="Bryant Regular" w:eastAsia="Times New Roman" w:hAnsi="Bryant Regular" w:cs="Times New Roman"/>
          <w:bCs/>
          <w:lang w:val="fr-FR" w:eastAsia="de-DE"/>
        </w:rPr>
      </w:pP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Kristian Lenz</w:t>
      </w:r>
      <w:r w:rsidR="00854012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:</w:t>
      </w:r>
      <w:r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</w:t>
      </w:r>
      <w:r w:rsidR="008457DC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Les </w:t>
      </w:r>
      <w:r w:rsidR="00034C02">
        <w:rPr>
          <w:rFonts w:ascii="Bryant Regular" w:eastAsia="Times New Roman" w:hAnsi="Bryant Regular" w:cs="Times New Roman"/>
          <w:bCs/>
          <w:lang w:val="fr-FR" w:eastAsia="de-DE"/>
        </w:rPr>
        <w:t>données clients ont toujours été</w:t>
      </w:r>
      <w:r w:rsidR="008457DC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ultra sécurisées</w:t>
      </w:r>
      <w:r w:rsidR="00034C02">
        <w:rPr>
          <w:rFonts w:ascii="Bryant Regular" w:eastAsia="Times New Roman" w:hAnsi="Bryant Regular" w:cs="Times New Roman"/>
          <w:bCs/>
          <w:lang w:val="fr-FR" w:eastAsia="de-DE"/>
        </w:rPr>
        <w:t xml:space="preserve"> chez Connox</w:t>
      </w:r>
      <w:r w:rsidR="008457DC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. Nous faisons extrêmement attention </w:t>
      </w:r>
      <w:r w:rsidR="00D4774A">
        <w:rPr>
          <w:rFonts w:ascii="Bryant Regular" w:eastAsia="Times New Roman" w:hAnsi="Bryant Regular" w:cs="Times New Roman"/>
          <w:bCs/>
          <w:lang w:val="fr-FR" w:eastAsia="de-DE"/>
        </w:rPr>
        <w:t>à</w:t>
      </w:r>
      <w:r w:rsidR="00D4774A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les traiter avec soin </w:t>
      </w:r>
      <w:r w:rsidR="008457DC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dès le début </w:t>
      </w:r>
      <w:r w:rsidR="00D4774A">
        <w:rPr>
          <w:rFonts w:ascii="Bryant Regular" w:eastAsia="Times New Roman" w:hAnsi="Bryant Regular" w:cs="Times New Roman"/>
          <w:bCs/>
          <w:lang w:val="fr-FR" w:eastAsia="de-DE"/>
        </w:rPr>
        <w:t>du processus</w:t>
      </w:r>
      <w:r w:rsidR="00694C7A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. </w:t>
      </w:r>
      <w:r w:rsidR="008457DC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C’est </w:t>
      </w:r>
      <w:r w:rsidR="00D4774A">
        <w:rPr>
          <w:rFonts w:ascii="Bryant Regular" w:eastAsia="Times New Roman" w:hAnsi="Bryant Regular" w:cs="Times New Roman"/>
          <w:bCs/>
          <w:lang w:val="fr-FR" w:eastAsia="de-DE"/>
        </w:rPr>
        <w:t xml:space="preserve">aussi </w:t>
      </w:r>
      <w:r w:rsidR="00D4774A">
        <w:rPr>
          <w:rFonts w:ascii="Bryant Regular" w:eastAsia="Times New Roman" w:hAnsi="Bryant Regular" w:cs="Times New Roman"/>
          <w:bCs/>
          <w:lang w:val="fr-FR" w:eastAsia="de-DE"/>
        </w:rPr>
        <w:lastRenderedPageBreak/>
        <w:t>une</w:t>
      </w:r>
      <w:r w:rsidR="008457DC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façon d’instaurer un climat de confiance avec </w:t>
      </w:r>
      <w:r w:rsidR="00950A4C">
        <w:rPr>
          <w:rFonts w:ascii="Bryant Regular" w:eastAsia="Times New Roman" w:hAnsi="Bryant Regular" w:cs="Times New Roman"/>
          <w:bCs/>
          <w:lang w:val="fr-FR" w:eastAsia="de-DE"/>
        </w:rPr>
        <w:t>nos clients</w:t>
      </w:r>
      <w:r w:rsidR="008457DC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. Notre logiciel </w:t>
      </w:r>
      <w:r w:rsidR="00D4774A">
        <w:rPr>
          <w:rFonts w:ascii="Bryant Regular" w:eastAsia="Times New Roman" w:hAnsi="Bryant Regular" w:cs="Times New Roman"/>
          <w:bCs/>
          <w:lang w:val="fr-FR" w:eastAsia="de-DE"/>
        </w:rPr>
        <w:t xml:space="preserve">interne </w:t>
      </w:r>
      <w:r w:rsidR="008457DC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est aussi très performant à ce sujet. </w:t>
      </w:r>
    </w:p>
    <w:p w14:paraId="365B3423" w14:textId="280DFD0E" w:rsidR="00CF1E25" w:rsidRPr="00DF6E6E" w:rsidRDefault="00034C02" w:rsidP="00FC134D">
      <w:pPr>
        <w:spacing w:before="100" w:beforeAutospacing="1" w:after="100" w:afterAutospacing="1" w:line="240" w:lineRule="auto"/>
        <w:outlineLvl w:val="2"/>
        <w:rPr>
          <w:rFonts w:ascii="Bryant Regular" w:eastAsia="Times New Roman" w:hAnsi="Bryant Regular" w:cs="Times New Roman"/>
          <w:bCs/>
          <w:lang w:val="fr-FR" w:eastAsia="de-DE"/>
        </w:rPr>
      </w:pPr>
      <w:r>
        <w:rPr>
          <w:rFonts w:ascii="Bryant Regular" w:eastAsia="Times New Roman" w:hAnsi="Bryant Regular" w:cs="Times New Roman"/>
          <w:bCs/>
          <w:lang w:val="fr-FR" w:eastAsia="de-DE"/>
        </w:rPr>
        <w:t>La vente</w:t>
      </w:r>
      <w:r w:rsidR="008457DC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de données clients, et nous avons eu plus d’une proposition</w:t>
      </w:r>
      <w:r w:rsidR="00AB3750">
        <w:rPr>
          <w:rFonts w:ascii="Bryant Regular" w:eastAsia="Times New Roman" w:hAnsi="Bryant Regular" w:cs="Times New Roman"/>
          <w:bCs/>
          <w:lang w:val="fr-FR" w:eastAsia="de-DE"/>
        </w:rPr>
        <w:t xml:space="preserve"> dans ce sens</w:t>
      </w:r>
      <w:r w:rsidR="008457DC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, est vraiment </w:t>
      </w:r>
      <w:r w:rsidR="00AB3750">
        <w:rPr>
          <w:rFonts w:ascii="Bryant Regular" w:eastAsia="Times New Roman" w:hAnsi="Bryant Regular" w:cs="Times New Roman"/>
          <w:bCs/>
          <w:lang w:val="fr-FR" w:eastAsia="de-DE"/>
        </w:rPr>
        <w:t>inconcevable pour</w:t>
      </w:r>
      <w:r w:rsidR="008457DC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nous. </w:t>
      </w:r>
      <w:r>
        <w:rPr>
          <w:rFonts w:ascii="Bryant Regular" w:eastAsia="Times New Roman" w:hAnsi="Bryant Regular" w:cs="Times New Roman"/>
          <w:bCs/>
          <w:lang w:val="fr-FR" w:eastAsia="de-DE"/>
        </w:rPr>
        <w:t>N</w:t>
      </w:r>
      <w:r w:rsidR="008457DC" w:rsidRPr="00DF6E6E">
        <w:rPr>
          <w:rFonts w:ascii="Bryant Regular" w:eastAsia="Times New Roman" w:hAnsi="Bryant Regular" w:cs="Times New Roman"/>
          <w:bCs/>
          <w:lang w:val="fr-FR" w:eastAsia="de-DE"/>
        </w:rPr>
        <w:t>ous prenons très au sérieux lorsque nos clients ne souhai</w:t>
      </w:r>
      <w:r w:rsidR="00950A4C">
        <w:rPr>
          <w:rFonts w:ascii="Bryant Regular" w:eastAsia="Times New Roman" w:hAnsi="Bryant Regular" w:cs="Times New Roman"/>
          <w:bCs/>
          <w:lang w:val="fr-FR" w:eastAsia="de-DE"/>
        </w:rPr>
        <w:t>tent pas recevoir de publicité</w:t>
      </w:r>
      <w:r w:rsidR="00AB3750">
        <w:rPr>
          <w:rFonts w:ascii="Bryant Regular" w:eastAsia="Times New Roman" w:hAnsi="Bryant Regular" w:cs="Times New Roman"/>
          <w:bCs/>
          <w:lang w:val="fr-FR" w:eastAsia="de-DE"/>
        </w:rPr>
        <w:t>,</w:t>
      </w:r>
      <w:r w:rsidR="00950A4C">
        <w:rPr>
          <w:rFonts w:ascii="Bryant Regular" w:eastAsia="Times New Roman" w:hAnsi="Bryant Regular" w:cs="Times New Roman"/>
          <w:bCs/>
          <w:lang w:val="fr-FR" w:eastAsia="de-DE"/>
        </w:rPr>
        <w:t xml:space="preserve"> par exemple.</w:t>
      </w:r>
    </w:p>
    <w:p w14:paraId="65B827ED" w14:textId="512F52A2" w:rsidR="008E0E43" w:rsidRPr="00DF6E6E" w:rsidRDefault="007B627F" w:rsidP="00FC134D">
      <w:pPr>
        <w:spacing w:before="100" w:beforeAutospacing="1" w:after="100" w:afterAutospacing="1" w:line="240" w:lineRule="auto"/>
        <w:outlineLvl w:val="2"/>
        <w:rPr>
          <w:rFonts w:ascii="Bryant Regular" w:eastAsia="Times New Roman" w:hAnsi="Bryant Regular" w:cs="Times New Roman"/>
          <w:b/>
          <w:bCs/>
          <w:lang w:val="fr-FR" w:eastAsia="de-DE"/>
        </w:rPr>
      </w:pP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L’Internationalisation est au centre </w:t>
      </w:r>
      <w:r w:rsidR="00D4774A">
        <w:rPr>
          <w:rFonts w:ascii="Bryant Regular" w:eastAsia="Times New Roman" w:hAnsi="Bryant Regular" w:cs="Times New Roman"/>
          <w:b/>
          <w:bCs/>
          <w:lang w:val="fr-FR" w:eastAsia="de-DE"/>
        </w:rPr>
        <w:t>des projets actuels de Connox, q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uels sont vo</w:t>
      </w:r>
      <w:r w:rsidR="00D4774A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s 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plans ? Qu’en attendez-vous ? </w:t>
      </w:r>
    </w:p>
    <w:p w14:paraId="2C451E19" w14:textId="2DFC0B0D" w:rsidR="005E246B" w:rsidRPr="00DF6E6E" w:rsidRDefault="00375141" w:rsidP="00375141">
      <w:pPr>
        <w:spacing w:before="100" w:beforeAutospacing="1" w:after="100" w:afterAutospacing="1" w:line="240" w:lineRule="auto"/>
        <w:outlineLvl w:val="2"/>
        <w:rPr>
          <w:rFonts w:ascii="Bryant Regular" w:eastAsia="Times New Roman" w:hAnsi="Bryant Regular" w:cs="Times New Roman"/>
          <w:bCs/>
          <w:lang w:val="fr-FR" w:eastAsia="de-DE"/>
        </w:rPr>
      </w:pP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Kristian Lenz</w:t>
      </w:r>
      <w:r w:rsidR="00854012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:</w:t>
      </w:r>
      <w:r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</w:t>
      </w:r>
      <w:r w:rsidR="00347F51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Oui, </w:t>
      </w:r>
      <w:r w:rsidR="00D4774A">
        <w:rPr>
          <w:rFonts w:ascii="Bryant Regular" w:eastAsia="Times New Roman" w:hAnsi="Bryant Regular" w:cs="Times New Roman"/>
          <w:bCs/>
          <w:lang w:val="fr-FR" w:eastAsia="de-DE"/>
        </w:rPr>
        <w:t>le développement international de</w:t>
      </w:r>
      <w:r w:rsidR="00347F51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Connox est </w:t>
      </w:r>
      <w:r w:rsidR="00D4774A">
        <w:rPr>
          <w:rFonts w:ascii="Bryant Regular" w:eastAsia="Times New Roman" w:hAnsi="Bryant Regular" w:cs="Times New Roman"/>
          <w:bCs/>
          <w:lang w:val="fr-FR" w:eastAsia="de-DE"/>
        </w:rPr>
        <w:t>notre</w:t>
      </w:r>
      <w:r w:rsidR="00347F51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</w:t>
      </w:r>
      <w:r w:rsidR="00D4774A">
        <w:rPr>
          <w:rFonts w:ascii="Bryant Regular" w:eastAsia="Times New Roman" w:hAnsi="Bryant Regular" w:cs="Times New Roman"/>
          <w:bCs/>
          <w:lang w:val="fr-FR" w:eastAsia="de-DE"/>
        </w:rPr>
        <w:t>projet</w:t>
      </w:r>
      <w:r w:rsidR="00347F51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principal </w:t>
      </w:r>
      <w:r w:rsidR="00034C02" w:rsidRPr="00DF6E6E">
        <w:rPr>
          <w:rFonts w:ascii="Bryant Regular" w:eastAsia="Times New Roman" w:hAnsi="Bryant Regular" w:cs="Times New Roman"/>
          <w:bCs/>
          <w:lang w:val="fr-FR" w:eastAsia="de-DE"/>
        </w:rPr>
        <w:t>actuellement</w:t>
      </w:r>
      <w:r w:rsidR="00034C02">
        <w:rPr>
          <w:rFonts w:ascii="Bryant Regular" w:eastAsia="Times New Roman" w:hAnsi="Bryant Regular" w:cs="Times New Roman"/>
          <w:bCs/>
          <w:lang w:val="fr-FR" w:eastAsia="de-DE"/>
        </w:rPr>
        <w:t>. Grâce au site connox.</w:t>
      </w:r>
      <w:r w:rsidR="00347F51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com nous vendons </w:t>
      </w:r>
      <w:r w:rsidR="007B1647">
        <w:rPr>
          <w:rFonts w:ascii="Bryant Regular" w:eastAsia="Times New Roman" w:hAnsi="Bryant Regular" w:cs="Times New Roman"/>
          <w:bCs/>
          <w:lang w:val="fr-FR" w:eastAsia="de-DE"/>
        </w:rPr>
        <w:t xml:space="preserve">déjà </w:t>
      </w:r>
      <w:r w:rsidR="00347F51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à l’international depuis 2010. </w:t>
      </w:r>
      <w:r w:rsidR="00D4774A">
        <w:rPr>
          <w:rFonts w:ascii="Bryant Regular" w:eastAsia="Times New Roman" w:hAnsi="Bryant Regular" w:cs="Times New Roman"/>
          <w:bCs/>
          <w:lang w:val="fr-FR" w:eastAsia="de-DE"/>
        </w:rPr>
        <w:t>Grâce</w:t>
      </w:r>
      <w:r w:rsidR="00347F51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</w:t>
      </w:r>
      <w:r w:rsidR="00D4774A">
        <w:rPr>
          <w:rFonts w:ascii="Bryant Regular" w:eastAsia="Times New Roman" w:hAnsi="Bryant Regular" w:cs="Times New Roman"/>
          <w:bCs/>
          <w:lang w:val="fr-FR" w:eastAsia="de-DE"/>
        </w:rPr>
        <w:t>aux</w:t>
      </w:r>
      <w:r w:rsidR="00347F51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noms de domaine</w:t>
      </w:r>
      <w:r w:rsidR="00AB3750">
        <w:rPr>
          <w:rFonts w:ascii="Bryant Regular" w:eastAsia="Times New Roman" w:hAnsi="Bryant Regular" w:cs="Times New Roman"/>
          <w:bCs/>
          <w:lang w:val="fr-FR" w:eastAsia="de-DE"/>
        </w:rPr>
        <w:t>s</w:t>
      </w:r>
      <w:r w:rsidR="00347F51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</w:t>
      </w:r>
      <w:r w:rsidR="00D4774A">
        <w:rPr>
          <w:rFonts w:ascii="Bryant Regular" w:eastAsia="Times New Roman" w:hAnsi="Bryant Regular" w:cs="Times New Roman"/>
          <w:bCs/>
          <w:lang w:val="fr-FR" w:eastAsia="de-DE"/>
        </w:rPr>
        <w:t xml:space="preserve">internationaux </w:t>
      </w:r>
      <w:r w:rsidR="00347F51" w:rsidRPr="00DF6E6E">
        <w:rPr>
          <w:rFonts w:ascii="Bryant Regular" w:eastAsia="Times New Roman" w:hAnsi="Bryant Regular" w:cs="Times New Roman"/>
          <w:bCs/>
          <w:lang w:val="fr-FR" w:eastAsia="de-DE"/>
        </w:rPr>
        <w:t>dédiés</w:t>
      </w:r>
      <w:r w:rsidR="00AB3750">
        <w:rPr>
          <w:rFonts w:ascii="Bryant Regular" w:eastAsia="Times New Roman" w:hAnsi="Bryant Regular" w:cs="Times New Roman"/>
          <w:bCs/>
          <w:lang w:val="fr-FR" w:eastAsia="de-DE"/>
        </w:rPr>
        <w:t>,</w:t>
      </w:r>
      <w:r w:rsidR="00347F51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</w:t>
      </w:r>
      <w:r w:rsidR="007B1647">
        <w:rPr>
          <w:rFonts w:ascii="Bryant Regular" w:eastAsia="Times New Roman" w:hAnsi="Bryant Regular" w:cs="Times New Roman"/>
          <w:bCs/>
          <w:lang w:val="fr-FR" w:eastAsia="de-DE"/>
        </w:rPr>
        <w:t xml:space="preserve">sur lesquels nous travaillons actuellement </w:t>
      </w:r>
      <w:r w:rsidR="00347F51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nous voulons </w:t>
      </w:r>
      <w:r w:rsidR="00854012">
        <w:rPr>
          <w:rFonts w:ascii="Bryant Regular" w:eastAsia="Times New Roman" w:hAnsi="Bryant Regular" w:cs="Times New Roman"/>
          <w:bCs/>
          <w:lang w:val="fr-FR" w:eastAsia="de-DE"/>
        </w:rPr>
        <w:t xml:space="preserve">faciliter le développement de </w:t>
      </w:r>
      <w:r w:rsidR="00854012" w:rsidRPr="00DF6E6E">
        <w:rPr>
          <w:rFonts w:ascii="Bryant Regular" w:eastAsia="Times New Roman" w:hAnsi="Bryant Regular" w:cs="Times New Roman"/>
          <w:bCs/>
          <w:lang w:val="fr-FR" w:eastAsia="de-DE"/>
        </w:rPr>
        <w:t>nos ventes internationales</w:t>
      </w:r>
      <w:r w:rsidR="00854012">
        <w:rPr>
          <w:rFonts w:ascii="Bryant Regular" w:eastAsia="Times New Roman" w:hAnsi="Bryant Regular" w:cs="Times New Roman"/>
          <w:bCs/>
          <w:lang w:val="fr-FR" w:eastAsia="de-DE"/>
        </w:rPr>
        <w:t>.</w:t>
      </w:r>
      <w:r w:rsidR="00210A73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</w:t>
      </w:r>
      <w:r w:rsidR="00347F51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En 2015 nous avons mis en place </w:t>
      </w:r>
      <w:r w:rsidR="00210A73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connox.at, </w:t>
      </w:r>
      <w:r w:rsidR="00347F51" w:rsidRPr="00DF6E6E">
        <w:rPr>
          <w:rFonts w:ascii="Bryant Regular" w:eastAsia="Times New Roman" w:hAnsi="Bryant Regular" w:cs="Times New Roman"/>
          <w:bCs/>
          <w:lang w:val="fr-FR" w:eastAsia="de-DE"/>
        </w:rPr>
        <w:t>début 2016 est arrivé</w:t>
      </w:r>
      <w:r w:rsidR="00CC2E5C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connox.fr </w:t>
      </w:r>
      <w:r w:rsidR="00347F51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et cette année encore nous avons pour projet de nous ouvrir </w:t>
      </w:r>
      <w:r w:rsidR="00034C02">
        <w:rPr>
          <w:rFonts w:ascii="Bryant Regular" w:eastAsia="Times New Roman" w:hAnsi="Bryant Regular" w:cs="Times New Roman"/>
          <w:bCs/>
          <w:lang w:val="fr-FR" w:eastAsia="de-DE"/>
        </w:rPr>
        <w:t>à</w:t>
      </w:r>
      <w:r w:rsidR="00347F51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4 autres pays européens. </w:t>
      </w:r>
      <w:r w:rsidR="00616C61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Nous voulons contribuer à gommer les frontières </w:t>
      </w:r>
      <w:r w:rsidR="00034C02" w:rsidRPr="00DF6E6E">
        <w:rPr>
          <w:rFonts w:ascii="Bryant Regular" w:eastAsia="Times New Roman" w:hAnsi="Bryant Regular" w:cs="Times New Roman"/>
          <w:bCs/>
          <w:lang w:val="fr-FR" w:eastAsia="de-DE"/>
        </w:rPr>
        <w:t>européennes</w:t>
      </w:r>
      <w:r w:rsidR="00616C61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!</w:t>
      </w:r>
    </w:p>
    <w:p w14:paraId="64E090E1" w14:textId="58C2497D" w:rsidR="00FC134D" w:rsidRPr="00DF6E6E" w:rsidRDefault="002061F7" w:rsidP="00FC134D">
      <w:pPr>
        <w:spacing w:before="100" w:beforeAutospacing="1" w:after="100" w:afterAutospacing="1" w:line="240" w:lineRule="auto"/>
        <w:outlineLvl w:val="2"/>
        <w:rPr>
          <w:rFonts w:ascii="Bryant Regular" w:eastAsia="Times New Roman" w:hAnsi="Bryant Regular" w:cs="Times New Roman"/>
          <w:b/>
          <w:bCs/>
          <w:lang w:val="fr-FR" w:eastAsia="de-DE"/>
        </w:rPr>
      </w:pP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Les concurrents </w:t>
      </w:r>
      <w:r w:rsidR="007B1647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sur votre marché 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sont très actifs, quels sont vos plans pour les affronter dans le futur ? </w:t>
      </w:r>
    </w:p>
    <w:p w14:paraId="15F1EF31" w14:textId="0491F337" w:rsidR="00854012" w:rsidRPr="00854012" w:rsidRDefault="00375141" w:rsidP="00376D77">
      <w:pPr>
        <w:spacing w:before="100" w:beforeAutospacing="1" w:after="100" w:afterAutospacing="1" w:line="240" w:lineRule="auto"/>
        <w:outlineLvl w:val="1"/>
        <w:rPr>
          <w:rFonts w:ascii="Bryant Regular" w:eastAsia="Times New Roman" w:hAnsi="Bryant Regular" w:cs="Times New Roman"/>
          <w:bCs/>
          <w:lang w:val="fr-FR" w:eastAsia="de-DE"/>
        </w:rPr>
      </w:pP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Kristian Lenz</w:t>
      </w:r>
      <w:r w:rsidR="00854012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:</w:t>
      </w:r>
      <w:r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</w:t>
      </w:r>
      <w:r w:rsidR="00854012">
        <w:rPr>
          <w:rFonts w:ascii="Bryant Regular" w:eastAsia="Times New Roman" w:hAnsi="Bryant Regular" w:cs="Times New Roman"/>
          <w:bCs/>
          <w:lang w:val="fr-FR" w:eastAsia="de-DE"/>
        </w:rPr>
        <w:t xml:space="preserve">Une des clés de notre </w:t>
      </w:r>
      <w:r w:rsidR="002061F7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stratégie </w:t>
      </w:r>
      <w:r w:rsidR="00854012">
        <w:rPr>
          <w:rFonts w:ascii="Bryant Regular" w:eastAsia="Times New Roman" w:hAnsi="Bryant Regular" w:cs="Times New Roman"/>
          <w:bCs/>
          <w:lang w:val="fr-FR" w:eastAsia="de-DE"/>
        </w:rPr>
        <w:t>est</w:t>
      </w:r>
      <w:r w:rsidR="002061F7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d’apprendre à suivre notre propre chemin mais aussi de </w:t>
      </w:r>
      <w:r w:rsidR="00AB3750">
        <w:rPr>
          <w:rFonts w:ascii="Bryant Regular" w:eastAsia="Times New Roman" w:hAnsi="Bryant Regular" w:cs="Times New Roman"/>
          <w:bCs/>
          <w:lang w:val="fr-FR" w:eastAsia="de-DE"/>
        </w:rPr>
        <w:t xml:space="preserve">savoir </w:t>
      </w:r>
      <w:r w:rsidR="002061F7" w:rsidRPr="00DF6E6E">
        <w:rPr>
          <w:rFonts w:ascii="Bryant Regular" w:eastAsia="Times New Roman" w:hAnsi="Bryant Regular" w:cs="Times New Roman"/>
          <w:bCs/>
          <w:lang w:val="fr-FR" w:eastAsia="de-DE"/>
        </w:rPr>
        <w:t>s’adapter quand il le faut</w:t>
      </w:r>
      <w:r w:rsidR="00376D77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. </w:t>
      </w:r>
      <w:r w:rsidR="00854012">
        <w:rPr>
          <w:rFonts w:ascii="Bryant Regular" w:eastAsia="Times New Roman" w:hAnsi="Bryant Regular" w:cs="Times New Roman"/>
          <w:bCs/>
          <w:lang w:val="fr-FR" w:eastAsia="de-DE"/>
        </w:rPr>
        <w:t>Pour nous, il n’est pas important de tout pouvoir faire</w:t>
      </w:r>
      <w:r w:rsidR="00AB3750">
        <w:rPr>
          <w:rFonts w:ascii="Bryant Regular" w:eastAsia="Times New Roman" w:hAnsi="Bryant Regular" w:cs="Times New Roman"/>
          <w:bCs/>
          <w:lang w:val="fr-FR" w:eastAsia="de-DE"/>
        </w:rPr>
        <w:t>,</w:t>
      </w:r>
      <w:r w:rsidR="00854012">
        <w:rPr>
          <w:rFonts w:ascii="Bryant Regular" w:eastAsia="Times New Roman" w:hAnsi="Bryant Regular" w:cs="Times New Roman"/>
          <w:bCs/>
          <w:lang w:val="fr-FR" w:eastAsia="de-DE"/>
        </w:rPr>
        <w:t xml:space="preserve"> mais plutôt d’avoir une équipe </w:t>
      </w:r>
      <w:r w:rsidR="002061F7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capable de s’adapter aux nouveaux défis. </w:t>
      </w:r>
      <w:r w:rsidR="002061F7" w:rsidRPr="00854012">
        <w:rPr>
          <w:rFonts w:ascii="Bryant Regular" w:eastAsia="Times New Roman" w:hAnsi="Bryant Regular" w:cs="Times New Roman"/>
          <w:bCs/>
          <w:lang w:val="fr-FR" w:eastAsia="de-DE"/>
        </w:rPr>
        <w:t>C’est sur cette ligne que nous souhaitons nous développer</w:t>
      </w:r>
    </w:p>
    <w:p w14:paraId="1622E327" w14:textId="730EC2C6" w:rsidR="008C18B1" w:rsidRPr="00DF6E6E" w:rsidRDefault="006648DF" w:rsidP="008C18B1">
      <w:pPr>
        <w:spacing w:before="100" w:beforeAutospacing="1" w:after="100" w:afterAutospacing="1" w:line="240" w:lineRule="auto"/>
        <w:outlineLvl w:val="2"/>
        <w:rPr>
          <w:rFonts w:ascii="Bryant Regular" w:eastAsia="Times New Roman" w:hAnsi="Bryant Regular" w:cs="Times New Roman"/>
          <w:b/>
          <w:bCs/>
          <w:lang w:val="fr-FR" w:eastAsia="de-DE"/>
        </w:rPr>
      </w:pP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Qu’</w:t>
      </w:r>
      <w:r w:rsidR="00A3282A"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est-ce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que l’on peut souhaiter à Connox pour le futur ?</w:t>
      </w:r>
    </w:p>
    <w:p w14:paraId="537119B9" w14:textId="308A2291" w:rsidR="00FC134D" w:rsidRPr="00DF6E6E" w:rsidRDefault="00375141" w:rsidP="00FC134D">
      <w:pPr>
        <w:spacing w:before="100" w:beforeAutospacing="1" w:after="100" w:afterAutospacing="1" w:line="240" w:lineRule="auto"/>
        <w:outlineLvl w:val="2"/>
        <w:rPr>
          <w:rFonts w:ascii="Bryant Regular" w:eastAsia="Times New Roman" w:hAnsi="Bryant Regular" w:cs="Times New Roman"/>
          <w:bCs/>
          <w:lang w:val="fr-FR" w:eastAsia="de-DE"/>
        </w:rPr>
      </w:pP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Kristian Lenz</w:t>
      </w:r>
      <w:r w:rsidR="007B1647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:</w:t>
      </w:r>
      <w:r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</w:t>
      </w:r>
      <w:r w:rsidR="006648DF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Laisser notre </w:t>
      </w:r>
      <w:r w:rsidR="00AE33DE">
        <w:rPr>
          <w:rFonts w:ascii="Bryant Regular" w:eastAsia="Times New Roman" w:hAnsi="Bryant Regular" w:cs="Times New Roman"/>
          <w:bCs/>
          <w:lang w:val="fr-FR" w:eastAsia="de-DE"/>
        </w:rPr>
        <w:t>trace dans un monde moutonnier…</w:t>
      </w:r>
    </w:p>
    <w:p w14:paraId="34F49DC8" w14:textId="2F5271C9" w:rsidR="00FC134D" w:rsidRDefault="006648DF" w:rsidP="00FC134D">
      <w:pPr>
        <w:spacing w:before="100" w:beforeAutospacing="1" w:after="100" w:afterAutospacing="1" w:line="240" w:lineRule="auto"/>
        <w:outlineLvl w:val="2"/>
        <w:rPr>
          <w:rFonts w:ascii="Bryant Regular" w:hAnsi="Bryant Regular"/>
          <w:b/>
          <w:lang w:val="fr-FR"/>
        </w:rPr>
      </w:pP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Monsieur</w:t>
      </w:r>
      <w:r w:rsidR="00FC134D"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Haas, 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Monsieur</w:t>
      </w:r>
      <w:r w:rsidR="00FC134D"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Lenz, </w:t>
      </w:r>
      <w:r w:rsidRPr="00DF6E6E">
        <w:rPr>
          <w:rFonts w:ascii="Bryant Regular" w:hAnsi="Bryant Regular"/>
          <w:b/>
          <w:lang w:val="fr-FR"/>
        </w:rPr>
        <w:t>merci pour cet entretien.</w:t>
      </w:r>
    </w:p>
    <w:p w14:paraId="51F1C3AE" w14:textId="77777777" w:rsidR="004D7DD6" w:rsidRDefault="004D7DD6" w:rsidP="00FC134D">
      <w:pPr>
        <w:spacing w:before="100" w:beforeAutospacing="1" w:after="100" w:afterAutospacing="1" w:line="240" w:lineRule="auto"/>
        <w:outlineLvl w:val="2"/>
        <w:rPr>
          <w:rFonts w:ascii="Bryant Regular" w:hAnsi="Bryant Regular"/>
          <w:b/>
          <w:lang w:val="fr-FR"/>
        </w:rPr>
      </w:pPr>
    </w:p>
    <w:p w14:paraId="42ECCAF2" w14:textId="77777777" w:rsidR="004D7DD6" w:rsidRPr="00DF6E6E" w:rsidRDefault="004D7DD6" w:rsidP="00FC134D">
      <w:pPr>
        <w:spacing w:before="100" w:beforeAutospacing="1" w:after="100" w:afterAutospacing="1" w:line="240" w:lineRule="auto"/>
        <w:outlineLvl w:val="2"/>
        <w:rPr>
          <w:rFonts w:ascii="Bryant Regular" w:hAnsi="Bryant Regular"/>
          <w:b/>
          <w:lang w:val="fr-FR"/>
        </w:rPr>
      </w:pPr>
    </w:p>
    <w:p w14:paraId="3C49FED3" w14:textId="0C63764B" w:rsidR="006648DF" w:rsidRPr="00DF6E6E" w:rsidRDefault="00950A4C" w:rsidP="00473190">
      <w:pPr>
        <w:spacing w:after="0" w:line="240" w:lineRule="auto"/>
        <w:rPr>
          <w:rFonts w:ascii="Bryant Regular" w:eastAsia="Times New Roman" w:hAnsi="Bryant Regular" w:cs="Arial"/>
          <w:lang w:val="fr-FR" w:eastAsia="de-DE"/>
        </w:rPr>
      </w:pPr>
      <w:r>
        <w:rPr>
          <w:rFonts w:ascii="Bryant Regular" w:eastAsia="Times New Roman" w:hAnsi="Bryant Regular" w:cs="Arial"/>
          <w:lang w:val="fr-FR" w:eastAsia="de-DE"/>
        </w:rPr>
        <w:t xml:space="preserve">Si vous souhaitez un entretien avec </w:t>
      </w:r>
      <w:r w:rsidR="006648DF" w:rsidRPr="00DF6E6E">
        <w:rPr>
          <w:rFonts w:ascii="Bryant Regular" w:eastAsia="Times New Roman" w:hAnsi="Bryant Regular" w:cs="Arial"/>
          <w:lang w:val="fr-FR" w:eastAsia="de-DE"/>
        </w:rPr>
        <w:t xml:space="preserve">Thilo </w:t>
      </w:r>
      <w:r>
        <w:rPr>
          <w:rFonts w:ascii="Bryant Regular" w:eastAsia="Times New Roman" w:hAnsi="Bryant Regular" w:cs="Arial"/>
          <w:lang w:val="fr-FR" w:eastAsia="de-DE"/>
        </w:rPr>
        <w:t>Haas et Kristian Lenz, contactez-nous !</w:t>
      </w:r>
    </w:p>
    <w:p w14:paraId="504AF80E" w14:textId="77777777" w:rsidR="008E0E43" w:rsidRPr="00DF6E6E" w:rsidRDefault="008E0E43" w:rsidP="00473190">
      <w:pPr>
        <w:spacing w:after="0" w:line="240" w:lineRule="auto"/>
        <w:rPr>
          <w:rFonts w:ascii="Bryant Regular" w:eastAsia="Times New Roman" w:hAnsi="Bryant Regular" w:cs="Arial"/>
          <w:lang w:val="fr-FR" w:eastAsia="de-DE"/>
        </w:rPr>
      </w:pPr>
    </w:p>
    <w:p w14:paraId="78140CC0" w14:textId="78CBE4AD" w:rsidR="006648DF" w:rsidRPr="00DF6E6E" w:rsidRDefault="00950A4C" w:rsidP="00473190">
      <w:pPr>
        <w:spacing w:after="0" w:line="240" w:lineRule="auto"/>
        <w:rPr>
          <w:rFonts w:ascii="Bryant Regular" w:eastAsia="Times New Roman" w:hAnsi="Bryant Regular" w:cs="Arial"/>
          <w:lang w:val="fr-FR" w:eastAsia="de-DE"/>
        </w:rPr>
      </w:pPr>
      <w:r>
        <w:rPr>
          <w:rFonts w:ascii="Bryant Regular" w:eastAsia="Times New Roman" w:hAnsi="Bryant Regular" w:cs="Arial"/>
          <w:lang w:val="fr-FR" w:eastAsia="de-DE"/>
        </w:rPr>
        <w:t xml:space="preserve">Photos des dirigeants </w:t>
      </w:r>
      <w:r w:rsidR="006648DF" w:rsidRPr="00DF6E6E">
        <w:rPr>
          <w:rFonts w:ascii="Bryant Regular" w:eastAsia="Times New Roman" w:hAnsi="Bryant Regular" w:cs="Arial"/>
          <w:lang w:val="fr-FR" w:eastAsia="de-DE"/>
        </w:rPr>
        <w:t>:</w:t>
      </w:r>
    </w:p>
    <w:bookmarkStart w:id="0" w:name="_GoBack"/>
    <w:bookmarkEnd w:id="0"/>
    <w:p w14:paraId="671B12F1" w14:textId="14E38121" w:rsidR="00473190" w:rsidRPr="00DF6E6E" w:rsidRDefault="00CC423C" w:rsidP="00473190">
      <w:pPr>
        <w:spacing w:after="0" w:line="240" w:lineRule="auto"/>
        <w:rPr>
          <w:rFonts w:ascii="Bryant Regular" w:eastAsia="Times New Roman" w:hAnsi="Bryant Regular" w:cs="Arial"/>
          <w:lang w:val="fr-FR" w:eastAsia="de-DE"/>
        </w:rPr>
      </w:pPr>
      <w:r>
        <w:fldChar w:fldCharType="begin"/>
      </w:r>
      <w:r w:rsidRPr="00CC423C">
        <w:rPr>
          <w:lang w:val="fr-FR"/>
        </w:rPr>
        <w:instrText xml:space="preserve"> HYPERLINK "https://www.connox.de/presse/Portraits_Connox-Geschäftsführer.zip" </w:instrText>
      </w:r>
      <w:r>
        <w:fldChar w:fldCharType="separate"/>
      </w:r>
      <w:r w:rsidR="008E5957" w:rsidRPr="00DF6E6E">
        <w:rPr>
          <w:rStyle w:val="Hyperlink"/>
          <w:rFonts w:ascii="Bryant Regular" w:eastAsia="Times New Roman" w:hAnsi="Bryant Regular" w:cs="Arial"/>
          <w:lang w:val="fr-FR" w:eastAsia="de-DE"/>
        </w:rPr>
        <w:t>https://www.connox.de/presse/Portraits_Connox-Geschäftsführer.zip</w:t>
      </w:r>
      <w:r>
        <w:rPr>
          <w:rStyle w:val="Hyperlink"/>
          <w:rFonts w:ascii="Bryant Regular" w:eastAsia="Times New Roman" w:hAnsi="Bryant Regular" w:cs="Arial"/>
          <w:lang w:val="fr-FR" w:eastAsia="de-DE"/>
        </w:rPr>
        <w:fldChar w:fldCharType="end"/>
      </w:r>
      <w:r w:rsidR="008E5957" w:rsidRPr="00DF6E6E">
        <w:rPr>
          <w:rFonts w:ascii="Bryant Regular" w:eastAsia="Times New Roman" w:hAnsi="Bryant Regular" w:cs="Arial"/>
          <w:lang w:val="fr-FR" w:eastAsia="de-DE"/>
        </w:rPr>
        <w:t xml:space="preserve"> </w:t>
      </w:r>
      <w:r w:rsidR="00CC2E5C" w:rsidRPr="00DF6E6E">
        <w:rPr>
          <w:rFonts w:ascii="Bryant Regular" w:eastAsia="Times New Roman" w:hAnsi="Bryant Regular" w:cs="Arial"/>
          <w:lang w:val="fr-FR" w:eastAsia="de-DE"/>
        </w:rPr>
        <w:t xml:space="preserve"> </w:t>
      </w:r>
    </w:p>
    <w:p w14:paraId="14B289EF" w14:textId="77777777" w:rsidR="008E0E43" w:rsidRPr="00DF6E6E" w:rsidRDefault="008E0E43" w:rsidP="00473190">
      <w:pPr>
        <w:spacing w:after="0" w:line="240" w:lineRule="auto"/>
        <w:rPr>
          <w:rFonts w:ascii="Bryant Regular" w:eastAsia="Times New Roman" w:hAnsi="Bryant Regular" w:cs="Arial"/>
          <w:lang w:val="fr-FR" w:eastAsia="de-DE"/>
        </w:rPr>
      </w:pPr>
    </w:p>
    <w:p w14:paraId="20625C42" w14:textId="77777777" w:rsidR="008E0E43" w:rsidRPr="00DF6E6E" w:rsidRDefault="008E0E43" w:rsidP="00473190">
      <w:pPr>
        <w:spacing w:after="0" w:line="240" w:lineRule="auto"/>
        <w:rPr>
          <w:rFonts w:ascii="Bryant Regular" w:eastAsia="Times New Roman" w:hAnsi="Bryant Regular" w:cs="Arial"/>
          <w:lang w:val="fr-FR" w:eastAsia="de-DE"/>
        </w:rPr>
      </w:pPr>
    </w:p>
    <w:p w14:paraId="787A1FEC" w14:textId="0B48B250" w:rsidR="008E0E43" w:rsidRPr="00DF6E6E" w:rsidRDefault="006648DF" w:rsidP="008E0E43">
      <w:pPr>
        <w:spacing w:after="0"/>
        <w:rPr>
          <w:rFonts w:ascii="Bryant Regular" w:hAnsi="Bryant Regular"/>
          <w:b/>
          <w:lang w:val="fr-FR"/>
        </w:rPr>
      </w:pPr>
      <w:r w:rsidRPr="00DF6E6E">
        <w:rPr>
          <w:rFonts w:ascii="Bryant Regular" w:hAnsi="Bryant Regular"/>
          <w:b/>
          <w:lang w:val="fr-FR"/>
        </w:rPr>
        <w:t xml:space="preserve">A propos de </w:t>
      </w:r>
      <w:r w:rsidR="008E0E43" w:rsidRPr="00DF6E6E">
        <w:rPr>
          <w:rFonts w:ascii="Bryant Regular" w:hAnsi="Bryant Regular"/>
          <w:b/>
          <w:lang w:val="fr-FR"/>
        </w:rPr>
        <w:t>Connox (</w:t>
      </w:r>
      <w:hyperlink r:id="rId7" w:history="1">
        <w:r w:rsidRPr="00DF6E6E">
          <w:rPr>
            <w:rStyle w:val="Hyperlink"/>
            <w:rFonts w:ascii="Bryant Regular" w:hAnsi="Bryant Regular"/>
            <w:lang w:val="fr-FR"/>
          </w:rPr>
          <w:t>www.connox.fr</w:t>
        </w:r>
      </w:hyperlink>
      <w:r w:rsidR="008E0E43" w:rsidRPr="00DF6E6E">
        <w:rPr>
          <w:rFonts w:ascii="Bryant Regular" w:hAnsi="Bryant Regular"/>
          <w:b/>
          <w:lang w:val="fr-FR"/>
        </w:rPr>
        <w:t xml:space="preserve">) </w:t>
      </w:r>
    </w:p>
    <w:p w14:paraId="6E6ABFF6" w14:textId="2EE330CC" w:rsidR="00950A4C" w:rsidRPr="00AC7919" w:rsidRDefault="00950A4C" w:rsidP="00950A4C">
      <w:pPr>
        <w:spacing w:after="120"/>
        <w:rPr>
          <w:rFonts w:ascii="Bryant Regular" w:hAnsi="Bryant Regular"/>
          <w:i/>
          <w:lang w:val="fr-FR"/>
        </w:rPr>
      </w:pPr>
      <w:r w:rsidRPr="00AC7919">
        <w:rPr>
          <w:rFonts w:ascii="Bryant Regular" w:hAnsi="Bryant Regular"/>
          <w:i/>
          <w:lang w:val="fr-FR"/>
        </w:rPr>
        <w:t>Connox est un des leaders de la vente en ligne de mobilier design. L’entreprise, dont le siège social est situé à Hanovre</w:t>
      </w:r>
      <w:r>
        <w:rPr>
          <w:rFonts w:ascii="Bryant Regular" w:hAnsi="Bryant Regular"/>
          <w:i/>
          <w:lang w:val="fr-FR"/>
        </w:rPr>
        <w:t>,</w:t>
      </w:r>
      <w:r w:rsidRPr="00AC7919">
        <w:rPr>
          <w:rFonts w:ascii="Bryant Regular" w:hAnsi="Bryant Regular"/>
          <w:i/>
          <w:lang w:val="fr-FR"/>
        </w:rPr>
        <w:t xml:space="preserve"> propose un assortiment de plus de </w:t>
      </w:r>
      <w:r w:rsidR="00AB3750">
        <w:rPr>
          <w:rFonts w:ascii="Bryant Regular" w:hAnsi="Bryant Regular"/>
          <w:i/>
          <w:lang w:val="fr-FR"/>
        </w:rPr>
        <w:t>2.500</w:t>
      </w:r>
      <w:r w:rsidRPr="00AC7919">
        <w:rPr>
          <w:rFonts w:ascii="Bryant Regular" w:hAnsi="Bryant Regular"/>
          <w:i/>
          <w:lang w:val="fr-FR"/>
        </w:rPr>
        <w:t xml:space="preserve"> produits de haute qualité</w:t>
      </w:r>
      <w:r w:rsidR="00AB3750">
        <w:rPr>
          <w:rFonts w:ascii="Bryant Regular" w:hAnsi="Bryant Regular"/>
          <w:i/>
          <w:lang w:val="fr-FR"/>
        </w:rPr>
        <w:t xml:space="preserve"> en permanente évolution vers l’assortiment complet de 15.000 produits</w:t>
      </w:r>
      <w:r w:rsidRPr="00AC7919">
        <w:rPr>
          <w:rFonts w:ascii="Bryant Regular" w:hAnsi="Bryant Regular"/>
          <w:i/>
          <w:lang w:val="fr-FR"/>
        </w:rPr>
        <w:t xml:space="preserve">. </w:t>
      </w:r>
      <w:r>
        <w:rPr>
          <w:rFonts w:ascii="Bryant Regular" w:hAnsi="Bryant Regular"/>
          <w:i/>
          <w:lang w:val="fr-FR"/>
        </w:rPr>
        <w:t>Vous y trouverez</w:t>
      </w:r>
      <w:r w:rsidRPr="00AC7919">
        <w:rPr>
          <w:rFonts w:ascii="Bryant Regular" w:hAnsi="Bryant Regular"/>
          <w:i/>
          <w:lang w:val="fr-FR"/>
        </w:rPr>
        <w:t xml:space="preserve"> de grands classiques du design mais aussi </w:t>
      </w:r>
      <w:r>
        <w:rPr>
          <w:rFonts w:ascii="Bryant Regular" w:hAnsi="Bryant Regular"/>
          <w:i/>
          <w:lang w:val="fr-FR"/>
        </w:rPr>
        <w:t>de nombreux objets créé</w:t>
      </w:r>
      <w:r w:rsidRPr="00AC7919">
        <w:rPr>
          <w:rFonts w:ascii="Bryant Regular" w:hAnsi="Bryant Regular"/>
          <w:i/>
          <w:lang w:val="fr-FR"/>
        </w:rPr>
        <w:t>s par de</w:t>
      </w:r>
      <w:r>
        <w:rPr>
          <w:rFonts w:ascii="Bryant Regular" w:hAnsi="Bryant Regular"/>
          <w:i/>
          <w:lang w:val="fr-FR"/>
        </w:rPr>
        <w:t>s</w:t>
      </w:r>
      <w:r w:rsidRPr="00AC7919">
        <w:rPr>
          <w:rFonts w:ascii="Bryant Regular" w:hAnsi="Bryant Regular"/>
          <w:i/>
          <w:lang w:val="fr-FR"/>
        </w:rPr>
        <w:t xml:space="preserve"> designers émergeants et prometteurs.  </w:t>
      </w:r>
    </w:p>
    <w:p w14:paraId="10533123" w14:textId="77777777" w:rsidR="00950A4C" w:rsidRPr="00AC7919" w:rsidRDefault="00950A4C" w:rsidP="00950A4C">
      <w:pPr>
        <w:spacing w:after="120"/>
        <w:rPr>
          <w:rFonts w:ascii="Bryant Regular" w:hAnsi="Bryant Regular"/>
          <w:i/>
          <w:lang w:val="fr-FR"/>
        </w:rPr>
      </w:pPr>
      <w:r w:rsidRPr="00AC7919">
        <w:rPr>
          <w:rFonts w:ascii="Bryant Regular" w:hAnsi="Bryant Regular"/>
          <w:i/>
          <w:lang w:val="fr-FR"/>
        </w:rPr>
        <w:t xml:space="preserve">L’équipe, composée de 80 personnes, </w:t>
      </w:r>
      <w:r>
        <w:rPr>
          <w:rFonts w:ascii="Bryant Regular" w:hAnsi="Bryant Regular"/>
          <w:i/>
          <w:lang w:val="fr-FR"/>
        </w:rPr>
        <w:t>place le client au cœur de ses préoccupations</w:t>
      </w:r>
      <w:r w:rsidRPr="00AC7919">
        <w:rPr>
          <w:rFonts w:ascii="Bryant Regular" w:hAnsi="Bryant Regular"/>
          <w:i/>
          <w:lang w:val="fr-FR"/>
        </w:rPr>
        <w:t xml:space="preserve">. </w:t>
      </w:r>
      <w:r>
        <w:rPr>
          <w:rFonts w:ascii="Bryant Regular" w:hAnsi="Bryant Regular"/>
          <w:i/>
          <w:lang w:val="fr-FR"/>
        </w:rPr>
        <w:t xml:space="preserve">Cela garantit </w:t>
      </w:r>
      <w:r w:rsidRPr="00AC7919">
        <w:rPr>
          <w:rFonts w:ascii="Bryant Regular" w:hAnsi="Bryant Regular"/>
          <w:i/>
          <w:lang w:val="fr-FR"/>
        </w:rPr>
        <w:t xml:space="preserve">un service client performant, qui répond vraiment aux attentes des </w:t>
      </w:r>
      <w:r>
        <w:rPr>
          <w:rFonts w:ascii="Bryant Regular" w:hAnsi="Bryant Regular"/>
          <w:i/>
          <w:lang w:val="fr-FR"/>
        </w:rPr>
        <w:t>férus de design.</w:t>
      </w:r>
      <w:r w:rsidRPr="00AC7919">
        <w:rPr>
          <w:rFonts w:ascii="Bryant Regular" w:hAnsi="Bryant Regular"/>
          <w:i/>
          <w:lang w:val="fr-FR"/>
        </w:rPr>
        <w:t xml:space="preserve"> </w:t>
      </w:r>
    </w:p>
    <w:p w14:paraId="6290CD6D" w14:textId="77777777" w:rsidR="00950A4C" w:rsidRPr="00AC7919" w:rsidRDefault="00950A4C" w:rsidP="00950A4C">
      <w:pPr>
        <w:spacing w:after="120"/>
        <w:rPr>
          <w:rFonts w:ascii="Bryant Regular" w:hAnsi="Bryant Regular"/>
          <w:i/>
          <w:lang w:val="fr-FR"/>
        </w:rPr>
      </w:pPr>
      <w:r w:rsidRPr="00AC7919">
        <w:rPr>
          <w:rFonts w:ascii="Bryant Regular" w:hAnsi="Bryant Regular"/>
          <w:i/>
          <w:lang w:val="fr-FR"/>
        </w:rPr>
        <w:t xml:space="preserve">Connox dispose d’un logiciel </w:t>
      </w:r>
      <w:r>
        <w:rPr>
          <w:rFonts w:ascii="Bryant Regular" w:hAnsi="Bryant Regular"/>
          <w:i/>
          <w:lang w:val="fr-FR"/>
        </w:rPr>
        <w:t xml:space="preserve">développé en interne, </w:t>
      </w:r>
      <w:r w:rsidRPr="00AC7919">
        <w:rPr>
          <w:rFonts w:ascii="Bryant Regular" w:hAnsi="Bryant Regular"/>
          <w:lang w:val="fr-FR"/>
        </w:rPr>
        <w:t xml:space="preserve">pour un maximum de flexibilité et de rapidité dans le développement de </w:t>
      </w:r>
      <w:r>
        <w:rPr>
          <w:rFonts w:ascii="Bryant Regular" w:hAnsi="Bryant Regular"/>
          <w:lang w:val="fr-FR"/>
        </w:rPr>
        <w:t>ses différents sites web.</w:t>
      </w:r>
    </w:p>
    <w:p w14:paraId="0A3F158F" w14:textId="77777777" w:rsidR="008E0E43" w:rsidRDefault="008E0E43" w:rsidP="008E0E43">
      <w:pPr>
        <w:spacing w:after="0"/>
        <w:rPr>
          <w:rFonts w:ascii="Bryant Regular" w:hAnsi="Bryant Regular"/>
          <w:lang w:val="fr-FR"/>
        </w:rPr>
      </w:pPr>
    </w:p>
    <w:p w14:paraId="09F89998" w14:textId="77777777" w:rsidR="0065576C" w:rsidRDefault="0065576C" w:rsidP="008E0E43">
      <w:pPr>
        <w:spacing w:after="0"/>
        <w:rPr>
          <w:rFonts w:ascii="Bryant Regular" w:hAnsi="Bryant Regular"/>
          <w:lang w:val="fr-FR"/>
        </w:rPr>
      </w:pPr>
    </w:p>
    <w:p w14:paraId="21292161" w14:textId="77777777" w:rsidR="0065576C" w:rsidRPr="00DF6E6E" w:rsidRDefault="0065576C" w:rsidP="008E0E43">
      <w:pPr>
        <w:spacing w:after="0"/>
        <w:rPr>
          <w:rFonts w:ascii="Bryant Regular" w:hAnsi="Bryant Regular"/>
          <w:lang w:val="fr-FR"/>
        </w:rPr>
      </w:pPr>
    </w:p>
    <w:p w14:paraId="312AB9A9" w14:textId="7E3AB860" w:rsidR="008E0E43" w:rsidRPr="00DF6E6E" w:rsidRDefault="006648DF" w:rsidP="008E0E43">
      <w:pPr>
        <w:spacing w:after="0"/>
        <w:ind w:left="3540" w:hanging="3540"/>
        <w:rPr>
          <w:rFonts w:ascii="Bryant Regular" w:hAnsi="Bryant Regular"/>
          <w:lang w:val="fr-FR"/>
        </w:rPr>
      </w:pPr>
      <w:r w:rsidRPr="00DF6E6E">
        <w:rPr>
          <w:rFonts w:ascii="Bryant Regular" w:hAnsi="Bryant Regular"/>
          <w:b/>
          <w:lang w:val="fr-FR"/>
        </w:rPr>
        <w:t xml:space="preserve">Contact Presse </w:t>
      </w:r>
      <w:r w:rsidR="008E0E43" w:rsidRPr="00DF6E6E">
        <w:rPr>
          <w:rFonts w:ascii="Bryant Regular" w:hAnsi="Bryant Regular"/>
          <w:b/>
          <w:lang w:val="fr-FR"/>
        </w:rPr>
        <w:t>:</w:t>
      </w:r>
    </w:p>
    <w:p w14:paraId="4F215EC7" w14:textId="77777777" w:rsidR="008E0E43" w:rsidRPr="00DF6E6E" w:rsidRDefault="008E0E43" w:rsidP="008E0E43">
      <w:pPr>
        <w:spacing w:after="0" w:line="240" w:lineRule="auto"/>
        <w:rPr>
          <w:rFonts w:ascii="Bryant Regular" w:eastAsia="Times New Roman" w:hAnsi="Bryant Regular" w:cs="Segoe UI"/>
          <w:b/>
          <w:bCs/>
          <w:lang w:val="fr-FR" w:eastAsia="de-DE"/>
        </w:rPr>
      </w:pPr>
      <w:r w:rsidRPr="00DF6E6E">
        <w:rPr>
          <w:rFonts w:ascii="Bryant Regular" w:eastAsia="Times New Roman" w:hAnsi="Bryant Regular" w:cs="Segoe UI"/>
          <w:lang w:val="fr-FR" w:eastAsia="de-DE"/>
        </w:rPr>
        <w:t>Connox GmbH</w:t>
      </w:r>
      <w:r w:rsidRPr="00DF6E6E">
        <w:rPr>
          <w:rFonts w:ascii="Bryant Regular" w:eastAsia="Times New Roman" w:hAnsi="Bryant Regular" w:cs="Segoe UI"/>
          <w:b/>
          <w:bCs/>
          <w:lang w:val="fr-FR" w:eastAsia="de-DE"/>
        </w:rPr>
        <w:t xml:space="preserve"> </w:t>
      </w:r>
    </w:p>
    <w:p w14:paraId="085FE7D5" w14:textId="77777777" w:rsidR="0065576C" w:rsidRDefault="006648DF" w:rsidP="008E0E43">
      <w:pPr>
        <w:spacing w:after="0" w:line="240" w:lineRule="auto"/>
        <w:rPr>
          <w:rFonts w:ascii="Bryant Regular" w:eastAsia="Times New Roman" w:hAnsi="Bryant Regular" w:cs="Segoe UI"/>
          <w:bCs/>
          <w:lang w:val="fr-FR" w:eastAsia="de-DE"/>
        </w:rPr>
      </w:pPr>
      <w:r w:rsidRPr="00DF6E6E">
        <w:rPr>
          <w:rFonts w:ascii="Bryant Regular" w:eastAsia="Times New Roman" w:hAnsi="Bryant Regular" w:cs="Segoe UI"/>
          <w:bCs/>
          <w:lang w:val="fr-FR" w:eastAsia="de-DE"/>
        </w:rPr>
        <w:t xml:space="preserve">Sarah </w:t>
      </w:r>
      <w:r w:rsidR="0065576C">
        <w:rPr>
          <w:rFonts w:ascii="Bryant Regular" w:eastAsia="Times New Roman" w:hAnsi="Bryant Regular" w:cs="Segoe UI"/>
          <w:bCs/>
          <w:lang w:val="fr-FR" w:eastAsia="de-DE"/>
        </w:rPr>
        <w:t>CHPOLIANSKY</w:t>
      </w:r>
    </w:p>
    <w:p w14:paraId="4E3DD371" w14:textId="47170609" w:rsidR="008E0E43" w:rsidRPr="0065576C" w:rsidRDefault="008E0E43" w:rsidP="008E0E43">
      <w:pPr>
        <w:spacing w:after="0" w:line="240" w:lineRule="auto"/>
        <w:rPr>
          <w:rFonts w:ascii="Bryant Regular" w:eastAsia="Times New Roman" w:hAnsi="Bryant Regular" w:cs="Segoe UI"/>
          <w:lang w:eastAsia="de-DE"/>
        </w:rPr>
      </w:pPr>
      <w:proofErr w:type="spellStart"/>
      <w:r w:rsidRPr="0065576C">
        <w:rPr>
          <w:rFonts w:ascii="Bryant Regular" w:eastAsia="Times New Roman" w:hAnsi="Bryant Regular" w:cs="Segoe UI"/>
          <w:lang w:eastAsia="de-DE"/>
        </w:rPr>
        <w:t>Eckenerstraße</w:t>
      </w:r>
      <w:proofErr w:type="spellEnd"/>
      <w:r w:rsidRPr="0065576C">
        <w:rPr>
          <w:rFonts w:ascii="Bryant Regular" w:eastAsia="Times New Roman" w:hAnsi="Bryant Regular" w:cs="Segoe UI"/>
          <w:lang w:eastAsia="de-DE"/>
        </w:rPr>
        <w:t xml:space="preserve"> 3</w:t>
      </w:r>
      <w:r w:rsidRPr="0065576C">
        <w:rPr>
          <w:rFonts w:ascii="Bryant Regular" w:eastAsia="Times New Roman" w:hAnsi="Bryant Regular" w:cs="Segoe UI"/>
          <w:lang w:eastAsia="de-DE"/>
        </w:rPr>
        <w:br/>
        <w:t>30179 Han</w:t>
      </w:r>
      <w:r w:rsidR="00AB3750">
        <w:rPr>
          <w:rFonts w:ascii="Bryant Regular" w:eastAsia="Times New Roman" w:hAnsi="Bryant Regular" w:cs="Segoe UI"/>
          <w:lang w:eastAsia="de-DE"/>
        </w:rPr>
        <w:t>nover</w:t>
      </w:r>
    </w:p>
    <w:p w14:paraId="34E581CC" w14:textId="4B99CEDC" w:rsidR="008E0E43" w:rsidRPr="0065576C" w:rsidRDefault="0065576C" w:rsidP="008E0E43">
      <w:pPr>
        <w:spacing w:after="0" w:line="240" w:lineRule="auto"/>
        <w:rPr>
          <w:rFonts w:ascii="Bryant Regular" w:eastAsia="Times New Roman" w:hAnsi="Bryant Regular" w:cs="Segoe UI"/>
          <w:lang w:eastAsia="de-DE"/>
        </w:rPr>
      </w:pPr>
      <w:r>
        <w:rPr>
          <w:rFonts w:ascii="Bryant Regular" w:eastAsia="Times New Roman" w:hAnsi="Bryant Regular" w:cs="Segoe UI"/>
          <w:lang w:eastAsia="de-DE"/>
        </w:rPr>
        <w:br/>
        <w:t>Tel</w:t>
      </w:r>
      <w:r w:rsidR="00611690" w:rsidRPr="0065576C">
        <w:rPr>
          <w:rFonts w:ascii="Bryant Regular" w:eastAsia="Times New Roman" w:hAnsi="Bryant Regular" w:cs="Segoe UI"/>
          <w:lang w:eastAsia="de-DE"/>
        </w:rPr>
        <w:t xml:space="preserve"> </w:t>
      </w:r>
      <w:r w:rsidR="008E0E43" w:rsidRPr="0065576C">
        <w:rPr>
          <w:rFonts w:ascii="Bryant Regular" w:eastAsia="Times New Roman" w:hAnsi="Bryant Regular" w:cs="Segoe UI"/>
          <w:lang w:eastAsia="de-DE"/>
        </w:rPr>
        <w:t>: +49 (511) 300341-38</w:t>
      </w:r>
    </w:p>
    <w:p w14:paraId="63B15097" w14:textId="015D67AB" w:rsidR="008E0E43" w:rsidRPr="0065576C" w:rsidRDefault="008E0E43" w:rsidP="008E0E43">
      <w:pPr>
        <w:spacing w:after="0" w:line="240" w:lineRule="auto"/>
        <w:rPr>
          <w:rFonts w:ascii="Bryant Regular" w:eastAsia="Times New Roman" w:hAnsi="Bryant Regular" w:cs="Segoe UI"/>
          <w:lang w:eastAsia="de-DE"/>
        </w:rPr>
      </w:pPr>
      <w:r w:rsidRPr="0065576C">
        <w:rPr>
          <w:rFonts w:ascii="Bryant Regular" w:eastAsia="Times New Roman" w:hAnsi="Bryant Regular" w:cs="Segoe UI"/>
          <w:lang w:eastAsia="de-DE"/>
        </w:rPr>
        <w:t>E-Mail</w:t>
      </w:r>
      <w:r w:rsidR="00611690" w:rsidRPr="0065576C">
        <w:rPr>
          <w:rFonts w:ascii="Bryant Regular" w:eastAsia="Times New Roman" w:hAnsi="Bryant Regular" w:cs="Segoe UI"/>
          <w:lang w:eastAsia="de-DE"/>
        </w:rPr>
        <w:t xml:space="preserve"> </w:t>
      </w:r>
      <w:r w:rsidRPr="0065576C">
        <w:rPr>
          <w:rFonts w:ascii="Bryant Regular" w:eastAsia="Times New Roman" w:hAnsi="Bryant Regular" w:cs="Segoe UI"/>
          <w:lang w:eastAsia="de-DE"/>
        </w:rPr>
        <w:t xml:space="preserve">: presse@connox.de </w:t>
      </w:r>
    </w:p>
    <w:p w14:paraId="246D96C3" w14:textId="7FE536A0" w:rsidR="008E0E43" w:rsidRPr="0065576C" w:rsidRDefault="008E0E43" w:rsidP="008E0E43">
      <w:pPr>
        <w:spacing w:after="0" w:line="240" w:lineRule="auto"/>
        <w:rPr>
          <w:rFonts w:ascii="Bryant Regular" w:eastAsia="Times New Roman" w:hAnsi="Bryant Regular" w:cs="Segoe UI"/>
          <w:lang w:eastAsia="de-DE"/>
        </w:rPr>
      </w:pPr>
      <w:r w:rsidRPr="0065576C">
        <w:rPr>
          <w:rFonts w:ascii="Bryant Regular" w:eastAsia="Times New Roman" w:hAnsi="Bryant Regular" w:cs="Segoe UI"/>
          <w:lang w:eastAsia="de-DE"/>
        </w:rPr>
        <w:t>Internet</w:t>
      </w:r>
      <w:r w:rsidR="00611690" w:rsidRPr="0065576C">
        <w:rPr>
          <w:rFonts w:ascii="Bryant Regular" w:eastAsia="Times New Roman" w:hAnsi="Bryant Regular" w:cs="Segoe UI"/>
          <w:lang w:eastAsia="de-DE"/>
        </w:rPr>
        <w:t xml:space="preserve"> </w:t>
      </w:r>
      <w:r w:rsidRPr="0065576C">
        <w:rPr>
          <w:rFonts w:ascii="Bryant Regular" w:eastAsia="Times New Roman" w:hAnsi="Bryant Regular" w:cs="Segoe UI"/>
          <w:lang w:eastAsia="de-DE"/>
        </w:rPr>
        <w:t xml:space="preserve">: </w:t>
      </w:r>
      <w:hyperlink r:id="rId8" w:history="1">
        <w:r w:rsidR="006648DF" w:rsidRPr="00824DC1">
          <w:rPr>
            <w:rStyle w:val="Hyperlink"/>
            <w:rFonts w:ascii="Bryant Regular" w:hAnsi="Bryant Regular" w:cs="Segoe UI"/>
          </w:rPr>
          <w:t>www.connox.fr</w:t>
        </w:r>
      </w:hyperlink>
      <w:r w:rsidRPr="0065576C">
        <w:rPr>
          <w:rFonts w:ascii="Bryant Regular" w:eastAsia="Times New Roman" w:hAnsi="Bryant Regular" w:cs="Segoe UI"/>
          <w:lang w:eastAsia="de-DE"/>
        </w:rPr>
        <w:t xml:space="preserve"> </w:t>
      </w:r>
    </w:p>
    <w:p w14:paraId="1B3D6B84" w14:textId="77777777" w:rsidR="00473190" w:rsidRPr="0065576C" w:rsidRDefault="00473190" w:rsidP="00FC134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de-DE"/>
        </w:rPr>
      </w:pPr>
    </w:p>
    <w:p w14:paraId="1E527508" w14:textId="77777777" w:rsidR="00FC134D" w:rsidRPr="0065576C" w:rsidRDefault="00FC134D"/>
    <w:sectPr w:rsidR="00FC134D" w:rsidRPr="006557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Regular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A5A79"/>
    <w:multiLevelType w:val="hybridMultilevel"/>
    <w:tmpl w:val="7020DB78"/>
    <w:lvl w:ilvl="0" w:tplc="B21EB4E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4D"/>
    <w:rsid w:val="00001C59"/>
    <w:rsid w:val="00034C02"/>
    <w:rsid w:val="00035ABC"/>
    <w:rsid w:val="00066277"/>
    <w:rsid w:val="0009531E"/>
    <w:rsid w:val="000D40F3"/>
    <w:rsid w:val="0015079E"/>
    <w:rsid w:val="0017579A"/>
    <w:rsid w:val="00190939"/>
    <w:rsid w:val="00195308"/>
    <w:rsid w:val="001D27D5"/>
    <w:rsid w:val="002032A4"/>
    <w:rsid w:val="002061F7"/>
    <w:rsid w:val="00206FBE"/>
    <w:rsid w:val="00210A73"/>
    <w:rsid w:val="002375D0"/>
    <w:rsid w:val="0025700B"/>
    <w:rsid w:val="002611C2"/>
    <w:rsid w:val="002A6DD5"/>
    <w:rsid w:val="002B3BE1"/>
    <w:rsid w:val="002B50BA"/>
    <w:rsid w:val="002C4770"/>
    <w:rsid w:val="002E6342"/>
    <w:rsid w:val="0030240D"/>
    <w:rsid w:val="00330D32"/>
    <w:rsid w:val="00335937"/>
    <w:rsid w:val="00340BE5"/>
    <w:rsid w:val="00347F51"/>
    <w:rsid w:val="00375141"/>
    <w:rsid w:val="00376D77"/>
    <w:rsid w:val="003A42A3"/>
    <w:rsid w:val="00473190"/>
    <w:rsid w:val="004739F8"/>
    <w:rsid w:val="00473BF6"/>
    <w:rsid w:val="004A3106"/>
    <w:rsid w:val="004C5EFD"/>
    <w:rsid w:val="004C7CB2"/>
    <w:rsid w:val="004D0028"/>
    <w:rsid w:val="004D7DD6"/>
    <w:rsid w:val="00542EAA"/>
    <w:rsid w:val="005543B2"/>
    <w:rsid w:val="005613BA"/>
    <w:rsid w:val="00594CD5"/>
    <w:rsid w:val="005C2D5C"/>
    <w:rsid w:val="005D17CA"/>
    <w:rsid w:val="005D1B5A"/>
    <w:rsid w:val="005E246B"/>
    <w:rsid w:val="00603BCE"/>
    <w:rsid w:val="00611690"/>
    <w:rsid w:val="00616C61"/>
    <w:rsid w:val="0062209F"/>
    <w:rsid w:val="0065576C"/>
    <w:rsid w:val="006648DF"/>
    <w:rsid w:val="00694C7A"/>
    <w:rsid w:val="006A4B3B"/>
    <w:rsid w:val="006A750A"/>
    <w:rsid w:val="006C1E17"/>
    <w:rsid w:val="006C3FB6"/>
    <w:rsid w:val="006E360E"/>
    <w:rsid w:val="0070651F"/>
    <w:rsid w:val="00735FD3"/>
    <w:rsid w:val="0074154E"/>
    <w:rsid w:val="00744FC0"/>
    <w:rsid w:val="007460AF"/>
    <w:rsid w:val="00770455"/>
    <w:rsid w:val="0077170F"/>
    <w:rsid w:val="00772038"/>
    <w:rsid w:val="007863A0"/>
    <w:rsid w:val="0079150A"/>
    <w:rsid w:val="007A6A0A"/>
    <w:rsid w:val="007B1647"/>
    <w:rsid w:val="007B627F"/>
    <w:rsid w:val="007C18A0"/>
    <w:rsid w:val="007C307F"/>
    <w:rsid w:val="007F333F"/>
    <w:rsid w:val="007F3E13"/>
    <w:rsid w:val="007F5198"/>
    <w:rsid w:val="0082023B"/>
    <w:rsid w:val="00824DC1"/>
    <w:rsid w:val="0082654D"/>
    <w:rsid w:val="00840FD6"/>
    <w:rsid w:val="008457DC"/>
    <w:rsid w:val="00854012"/>
    <w:rsid w:val="00883DD2"/>
    <w:rsid w:val="008B6E71"/>
    <w:rsid w:val="008C18B1"/>
    <w:rsid w:val="008C4237"/>
    <w:rsid w:val="008E0E43"/>
    <w:rsid w:val="008E36CB"/>
    <w:rsid w:val="008E5957"/>
    <w:rsid w:val="00912619"/>
    <w:rsid w:val="00912B6E"/>
    <w:rsid w:val="009328B1"/>
    <w:rsid w:val="00945F9F"/>
    <w:rsid w:val="00950A4C"/>
    <w:rsid w:val="009D43F0"/>
    <w:rsid w:val="009E3D23"/>
    <w:rsid w:val="00A21EF9"/>
    <w:rsid w:val="00A27E91"/>
    <w:rsid w:val="00A3282A"/>
    <w:rsid w:val="00A42D47"/>
    <w:rsid w:val="00A84DC4"/>
    <w:rsid w:val="00A909A4"/>
    <w:rsid w:val="00AA36AD"/>
    <w:rsid w:val="00AB3750"/>
    <w:rsid w:val="00AB7AE9"/>
    <w:rsid w:val="00AD1ACB"/>
    <w:rsid w:val="00AD397F"/>
    <w:rsid w:val="00AE33DE"/>
    <w:rsid w:val="00AF30A3"/>
    <w:rsid w:val="00AF33CE"/>
    <w:rsid w:val="00B0578C"/>
    <w:rsid w:val="00B4595B"/>
    <w:rsid w:val="00B70A97"/>
    <w:rsid w:val="00B97DB4"/>
    <w:rsid w:val="00BA1023"/>
    <w:rsid w:val="00BA37C9"/>
    <w:rsid w:val="00BB6C2B"/>
    <w:rsid w:val="00C27FC9"/>
    <w:rsid w:val="00C47D0D"/>
    <w:rsid w:val="00C72250"/>
    <w:rsid w:val="00CC2E5C"/>
    <w:rsid w:val="00CC423C"/>
    <w:rsid w:val="00CF1E25"/>
    <w:rsid w:val="00CF4953"/>
    <w:rsid w:val="00D10D44"/>
    <w:rsid w:val="00D11983"/>
    <w:rsid w:val="00D12089"/>
    <w:rsid w:val="00D15F22"/>
    <w:rsid w:val="00D31772"/>
    <w:rsid w:val="00D379E1"/>
    <w:rsid w:val="00D4774A"/>
    <w:rsid w:val="00D54CE6"/>
    <w:rsid w:val="00D573D1"/>
    <w:rsid w:val="00DA20E0"/>
    <w:rsid w:val="00DF6E6E"/>
    <w:rsid w:val="00E648A7"/>
    <w:rsid w:val="00EC1D92"/>
    <w:rsid w:val="00ED2F5B"/>
    <w:rsid w:val="00F54570"/>
    <w:rsid w:val="00FB4F89"/>
    <w:rsid w:val="00FC134D"/>
    <w:rsid w:val="00FC26F7"/>
    <w:rsid w:val="00FC54AA"/>
    <w:rsid w:val="00F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1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065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53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FC1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FC134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8E0E43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53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65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39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9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9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9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9F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9F8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E59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065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53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FC1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FC134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8E0E43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53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65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39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9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9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9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9F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9F8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E59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nox.fr/?p=101052&amp;pcr=Startseite&amp;umt_source=Interview&amp;utm_medium=Pressemapp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nox.fr/?p=101052&amp;pcr=Startseite&amp;umt_source=Interview&amp;utm_medium=Pressemap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D3278-615C-4A4C-8314-ADB489F5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1313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Beckmann</dc:creator>
  <cp:lastModifiedBy>Anja Beckmann</cp:lastModifiedBy>
  <cp:revision>47</cp:revision>
  <dcterms:created xsi:type="dcterms:W3CDTF">2016-04-08T08:29:00Z</dcterms:created>
  <dcterms:modified xsi:type="dcterms:W3CDTF">2016-04-19T12:47:00Z</dcterms:modified>
</cp:coreProperties>
</file>